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42" w:rsidRPr="00825C4F" w:rsidRDefault="003C1E42" w:rsidP="003C1E42">
      <w:pPr>
        <w:rPr>
          <w:b/>
        </w:rPr>
      </w:pPr>
    </w:p>
    <w:p w:rsidR="003C1E42" w:rsidRPr="00825C4F" w:rsidRDefault="00A97E45" w:rsidP="003C1E42">
      <w:pPr>
        <w:rPr>
          <w:b/>
        </w:rPr>
      </w:pPr>
      <w:r>
        <w:rPr>
          <w:b/>
        </w:rPr>
        <w:t>Structural</w:t>
      </w:r>
      <w:r w:rsidR="003C1E42">
        <w:rPr>
          <w:b/>
        </w:rPr>
        <w:t xml:space="preserve"> </w:t>
      </w:r>
      <w:r w:rsidR="003C1E42" w:rsidRPr="00825C4F">
        <w:rPr>
          <w:b/>
        </w:rPr>
        <w:t xml:space="preserve">Technical Advisory Committee </w:t>
      </w:r>
      <w:r w:rsidR="003C1E42">
        <w:rPr>
          <w:b/>
        </w:rPr>
        <w:t xml:space="preserve">– Comment </w:t>
      </w:r>
    </w:p>
    <w:p w:rsidR="003C1E42" w:rsidRPr="00825C4F" w:rsidRDefault="003C1E42" w:rsidP="003C1E42">
      <w:pPr>
        <w:rPr>
          <w:b/>
        </w:rPr>
      </w:pPr>
    </w:p>
    <w:p w:rsidR="003C1E42" w:rsidRPr="00EA7CD1" w:rsidRDefault="003C1E42" w:rsidP="003C1E42">
      <w:pPr>
        <w:rPr>
          <w:rFonts w:ascii="Times New Roman" w:hAnsi="Times New Roman"/>
          <w:b/>
          <w:color w:val="000000"/>
          <w:sz w:val="24"/>
          <w:szCs w:val="24"/>
        </w:rPr>
      </w:pPr>
      <w:r>
        <w:rPr>
          <w:rFonts w:ascii="Times New Roman" w:hAnsi="Times New Roman"/>
          <w:b/>
          <w:color w:val="000000"/>
          <w:sz w:val="24"/>
          <w:szCs w:val="24"/>
        </w:rPr>
        <w:t>6</w:t>
      </w:r>
      <w:r w:rsidRPr="00EA7CD1">
        <w:rPr>
          <w:rFonts w:ascii="Times New Roman" w:hAnsi="Times New Roman"/>
          <w:b/>
          <w:color w:val="000000"/>
          <w:sz w:val="24"/>
          <w:szCs w:val="24"/>
          <w:vertAlign w:val="superscript"/>
        </w:rPr>
        <w:t>th</w:t>
      </w:r>
      <w:r>
        <w:rPr>
          <w:rFonts w:ascii="Times New Roman" w:hAnsi="Times New Roman"/>
          <w:b/>
          <w:color w:val="000000"/>
          <w:sz w:val="24"/>
          <w:szCs w:val="24"/>
        </w:rPr>
        <w:t xml:space="preserve"> Edition (2017) Florida Building Code, Existing Building </w:t>
      </w:r>
    </w:p>
    <w:p w:rsidR="003C1E42" w:rsidRPr="00EA7CD1" w:rsidRDefault="003C1E42" w:rsidP="003C1E42">
      <w:pPr>
        <w:ind w:left="720"/>
        <w:rPr>
          <w:rFonts w:ascii="Times New Roman" w:hAnsi="Times New Roman"/>
          <w:b/>
          <w:color w:val="000000"/>
          <w:sz w:val="24"/>
          <w:szCs w:val="24"/>
        </w:rPr>
      </w:pPr>
    </w:p>
    <w:p w:rsidR="003C1E42" w:rsidRDefault="003C1E42" w:rsidP="003C1E42">
      <w:pPr>
        <w:rPr>
          <w:color w:val="FF0000"/>
          <w:sz w:val="24"/>
          <w:szCs w:val="24"/>
        </w:rPr>
      </w:pPr>
      <w:r w:rsidRPr="00817620">
        <w:rPr>
          <w:color w:val="FF0000"/>
          <w:sz w:val="24"/>
          <w:szCs w:val="24"/>
        </w:rPr>
        <w:t>S</w:t>
      </w:r>
      <w:r>
        <w:rPr>
          <w:color w:val="FF0000"/>
          <w:sz w:val="24"/>
          <w:szCs w:val="24"/>
        </w:rPr>
        <w:t>/R</w:t>
      </w:r>
      <w:r w:rsidR="000F2BD4">
        <w:rPr>
          <w:color w:val="FF0000"/>
          <w:sz w:val="24"/>
          <w:szCs w:val="24"/>
        </w:rPr>
        <w:t xml:space="preserve"> – Comment #1</w:t>
      </w:r>
    </w:p>
    <w:p w:rsidR="000F2BD4" w:rsidRDefault="000F2BD4" w:rsidP="003C1E42">
      <w:pPr>
        <w:rPr>
          <w:color w:val="FF0000"/>
          <w:sz w:val="24"/>
          <w:szCs w:val="24"/>
        </w:rPr>
      </w:pPr>
    </w:p>
    <w:p w:rsidR="000F2BD4" w:rsidRDefault="000F2BD4" w:rsidP="000F2BD4">
      <w:pPr>
        <w:pStyle w:val="s3"/>
        <w:spacing w:before="0" w:beforeAutospacing="0" w:after="0" w:afterAutospacing="0"/>
        <w:rPr>
          <w:rStyle w:val="s2"/>
          <w:b/>
          <w:bCs/>
        </w:rPr>
      </w:pPr>
      <w:r>
        <w:rPr>
          <w:rStyle w:val="s2"/>
          <w:b/>
          <w:bCs/>
        </w:rPr>
        <w:t>6</w:t>
      </w:r>
      <w:r w:rsidRPr="009E7C03">
        <w:rPr>
          <w:rStyle w:val="s2"/>
          <w:b/>
          <w:bCs/>
          <w:vertAlign w:val="superscript"/>
        </w:rPr>
        <w:t>th</w:t>
      </w:r>
      <w:r>
        <w:rPr>
          <w:rStyle w:val="s2"/>
          <w:b/>
          <w:bCs/>
        </w:rPr>
        <w:t xml:space="preserve"> Edition (2017) FBC, Existing Building Section 707.3.2</w:t>
      </w:r>
    </w:p>
    <w:p w:rsidR="000F2BD4" w:rsidRDefault="000F2BD4" w:rsidP="003C1E42">
      <w:pPr>
        <w:rPr>
          <w:color w:val="FF0000"/>
          <w:sz w:val="24"/>
          <w:szCs w:val="24"/>
        </w:rPr>
      </w:pPr>
    </w:p>
    <w:p w:rsidR="000F2BD4" w:rsidRDefault="000F2BD4" w:rsidP="000F2BD4">
      <w:pPr>
        <w:pStyle w:val="s3"/>
        <w:spacing w:before="0" w:beforeAutospacing="0" w:after="0" w:afterAutospacing="0"/>
        <w:rPr>
          <w:rStyle w:val="s2"/>
          <w:b/>
          <w:bCs/>
        </w:rPr>
      </w:pPr>
      <w:r>
        <w:rPr>
          <w:rStyle w:val="s2"/>
          <w:b/>
          <w:bCs/>
        </w:rPr>
        <w:t>Proposed revision</w:t>
      </w:r>
    </w:p>
    <w:p w:rsidR="000F2BD4" w:rsidRDefault="000F2BD4" w:rsidP="000F2BD4">
      <w:pPr>
        <w:pStyle w:val="s3"/>
        <w:spacing w:before="0" w:beforeAutospacing="0" w:after="0" w:afterAutospacing="0"/>
      </w:pPr>
      <w:r>
        <w:rPr>
          <w:rStyle w:val="s2"/>
          <w:b/>
          <w:bCs/>
        </w:rPr>
        <w:t>Submitted by: Lisa Pate, FRSA</w:t>
      </w:r>
    </w:p>
    <w:p w:rsidR="000F2BD4" w:rsidRDefault="000F2BD4" w:rsidP="000F2BD4">
      <w:pPr>
        <w:rPr>
          <w:rFonts w:eastAsia="Times New Roman"/>
        </w:rPr>
      </w:pPr>
      <w:r>
        <w:rPr>
          <w:rFonts w:eastAsia="Times New Roman"/>
        </w:rPr>
        <w:t> </w:t>
      </w:r>
    </w:p>
    <w:p w:rsidR="000F2BD4" w:rsidRDefault="000F2BD4" w:rsidP="000F2BD4">
      <w:pPr>
        <w:pStyle w:val="s4"/>
        <w:spacing w:before="0" w:beforeAutospacing="0" w:after="0" w:afterAutospacing="0"/>
      </w:pPr>
      <w:r>
        <w:rPr>
          <w:rStyle w:val="s6"/>
          <w:b/>
          <w:bCs/>
        </w:rPr>
        <w:t>706.3.2 Roof diaphragms resisting wind loads in high-wind regions.</w:t>
      </w:r>
      <w:r>
        <w:rPr>
          <w:rStyle w:val="s5"/>
        </w:rPr>
        <w:t> </w:t>
      </w:r>
      <w:r>
        <w:br/>
      </w:r>
      <w:r>
        <w:rPr>
          <w:rStyle w:val="s5"/>
        </w:rPr>
        <w:t>Where roofing materials are removed from more than 50 percent of the roof diaphragm or section of a building </w:t>
      </w:r>
      <w:r>
        <w:rPr>
          <w:rStyle w:val="s9"/>
          <w:u w:val="single"/>
        </w:rPr>
        <w:t>and where reroofing is a substantial improvement (see definition Chapter 2, section 202 General Definition, B)</w:t>
      </w:r>
      <w:r>
        <w:rPr>
          <w:rStyle w:val="s5"/>
        </w:rPr>
        <w:t xml:space="preserve"> located where the ultimate design wind speed, </w:t>
      </w:r>
      <w:proofErr w:type="spellStart"/>
      <w:r>
        <w:rPr>
          <w:rStyle w:val="s5"/>
        </w:rPr>
        <w:t>V</w:t>
      </w:r>
      <w:r>
        <w:rPr>
          <w:rStyle w:val="s10"/>
          <w:i/>
          <w:iCs/>
          <w:vertAlign w:val="subscript"/>
        </w:rPr>
        <w:t>ult</w:t>
      </w:r>
      <w:proofErr w:type="spellEnd"/>
      <w:r>
        <w:rPr>
          <w:rStyle w:val="s5"/>
        </w:rPr>
        <w:t>, is greater than 115 mph, as defined in Section 1609 (the HVHZ shall comply with Section 1620) of the </w:t>
      </w:r>
      <w:r>
        <w:rPr>
          <w:rStyle w:val="s7"/>
          <w:i/>
          <w:iCs/>
        </w:rPr>
        <w:t>Florida Building Code, Building</w:t>
      </w:r>
      <w:r>
        <w:rPr>
          <w:rStyle w:val="s5"/>
        </w:rPr>
        <w:t>, roof diaphragms, connections of the roof diaphragm to roof framing members, and roof-to-wall connections shall be evaluated for the wind loads specified in the </w:t>
      </w:r>
      <w:r>
        <w:rPr>
          <w:rStyle w:val="s7"/>
          <w:i/>
          <w:iCs/>
        </w:rPr>
        <w:t>Florida Building Code, Building</w:t>
      </w:r>
      <w:r>
        <w:rPr>
          <w:rStyle w:val="s5"/>
        </w:rPr>
        <w:t>, including wind uplift. If the diaphragms and connections in their current condition are not capable of resisting at least 75 percent of those wind loads, they shall be replaced or strengthened in accordance with the loads specified in the </w:t>
      </w:r>
      <w:r>
        <w:rPr>
          <w:rStyle w:val="s7"/>
          <w:i/>
          <w:iCs/>
        </w:rPr>
        <w:t>Florida Building Code, Building</w:t>
      </w:r>
      <w:r>
        <w:rPr>
          <w:rStyle w:val="s5"/>
        </w:rPr>
        <w:t>. </w:t>
      </w:r>
    </w:p>
    <w:p w:rsidR="000F2BD4" w:rsidRDefault="000F2BD4" w:rsidP="000F2BD4">
      <w:pPr>
        <w:pStyle w:val="s4"/>
        <w:spacing w:before="0" w:beforeAutospacing="0" w:after="0" w:afterAutospacing="0"/>
      </w:pPr>
      <w:r>
        <w:t> </w:t>
      </w:r>
    </w:p>
    <w:p w:rsidR="000F2BD4" w:rsidRDefault="000F2BD4" w:rsidP="000F2BD4">
      <w:pPr>
        <w:pStyle w:val="s4"/>
        <w:spacing w:before="0" w:beforeAutospacing="0" w:after="0" w:afterAutospacing="0"/>
      </w:pPr>
      <w:r>
        <w:rPr>
          <w:rStyle w:val="s11"/>
        </w:rPr>
        <w:t xml:space="preserve">* </w:t>
      </w:r>
      <w:proofErr w:type="gramStart"/>
      <w:r>
        <w:rPr>
          <w:rStyle w:val="s11"/>
        </w:rPr>
        <w:t>new</w:t>
      </w:r>
      <w:proofErr w:type="gramEnd"/>
      <w:r>
        <w:rPr>
          <w:rStyle w:val="s11"/>
        </w:rPr>
        <w:t xml:space="preserve"> language</w:t>
      </w:r>
    </w:p>
    <w:p w:rsidR="000F2BD4" w:rsidRDefault="000F2BD4" w:rsidP="000F2BD4">
      <w:pPr>
        <w:pStyle w:val="s4"/>
        <w:spacing w:before="0" w:beforeAutospacing="0" w:after="0" w:afterAutospacing="0"/>
      </w:pPr>
      <w:r>
        <w:t> </w:t>
      </w:r>
    </w:p>
    <w:p w:rsidR="000F2BD4" w:rsidRDefault="000F2BD4" w:rsidP="000F2BD4">
      <w:pPr>
        <w:pStyle w:val="s4"/>
        <w:spacing w:before="0" w:beforeAutospacing="0" w:after="0" w:afterAutospacing="0"/>
      </w:pPr>
      <w:r>
        <w:rPr>
          <w:rStyle w:val="s12"/>
          <w:b/>
          <w:bCs/>
        </w:rPr>
        <w:t>[B] SUBSTANTIAL IMPROVEMENT. </w:t>
      </w:r>
      <w:r>
        <w:rPr>
          <w:rStyle w:val="s13"/>
        </w:rPr>
        <w:t>Any </w:t>
      </w:r>
      <w:r>
        <w:rPr>
          <w:rStyle w:val="s14"/>
          <w:i/>
          <w:iCs/>
        </w:rPr>
        <w:t>repair, </w:t>
      </w:r>
      <w:r>
        <w:rPr>
          <w:rStyle w:val="s13"/>
        </w:rPr>
        <w:t>reconstruction, rehabilitation, alteration, </w:t>
      </w:r>
      <w:r>
        <w:rPr>
          <w:rStyle w:val="s14"/>
          <w:i/>
          <w:iCs/>
        </w:rPr>
        <w:t>addition </w:t>
      </w:r>
      <w:r>
        <w:rPr>
          <w:rStyle w:val="s13"/>
        </w:rPr>
        <w:t>or other improvement of a building or structure, the cost of which equals or exceeds 50 percent of the market value of the structure before the improvement or </w:t>
      </w:r>
      <w:r>
        <w:rPr>
          <w:rStyle w:val="s14"/>
          <w:i/>
          <w:iCs/>
        </w:rPr>
        <w:t>repair </w:t>
      </w:r>
      <w:r>
        <w:rPr>
          <w:rStyle w:val="s13"/>
        </w:rPr>
        <w:t>is started. If the structure has sustained </w:t>
      </w:r>
      <w:r>
        <w:rPr>
          <w:rStyle w:val="s14"/>
          <w:i/>
          <w:iCs/>
        </w:rPr>
        <w:t>substantial damage,</w:t>
      </w:r>
      <w:r>
        <w:rPr>
          <w:rStyle w:val="s13"/>
        </w:rPr>
        <w:t> any repairs are considered substantial improvement regardless of the actual </w:t>
      </w:r>
      <w:r>
        <w:rPr>
          <w:rStyle w:val="s14"/>
          <w:i/>
          <w:iCs/>
        </w:rPr>
        <w:t>repair </w:t>
      </w:r>
      <w:r>
        <w:rPr>
          <w:rStyle w:val="s13"/>
        </w:rPr>
        <w:t>work performed. The term does not, however, include either:</w:t>
      </w:r>
    </w:p>
    <w:p w:rsidR="000F2BD4" w:rsidRDefault="000F2BD4" w:rsidP="000F2BD4">
      <w:pPr>
        <w:pStyle w:val="s4"/>
        <w:spacing w:before="0" w:beforeAutospacing="0" w:after="0" w:afterAutospacing="0"/>
      </w:pPr>
      <w:r>
        <w:rPr>
          <w:rStyle w:val="s13"/>
        </w:rPr>
        <w:t>1. Any project for improvement of a building required to correct existing health, sanitary, or safety code violations identified by the </w:t>
      </w:r>
      <w:r>
        <w:rPr>
          <w:rStyle w:val="s14"/>
          <w:i/>
          <w:iCs/>
        </w:rPr>
        <w:t>building official </w:t>
      </w:r>
      <w:r>
        <w:rPr>
          <w:rStyle w:val="s13"/>
        </w:rPr>
        <w:t>and that is the minimum necessary to ensure safe living conditions; or</w:t>
      </w:r>
    </w:p>
    <w:p w:rsidR="000F2BD4" w:rsidRDefault="000F2BD4" w:rsidP="000F2BD4">
      <w:pPr>
        <w:pStyle w:val="s4"/>
        <w:spacing w:before="0" w:beforeAutospacing="0" w:after="0" w:afterAutospacing="0"/>
      </w:pPr>
      <w:r>
        <w:rPr>
          <w:rStyle w:val="s13"/>
        </w:rPr>
        <w:t>2. Any </w:t>
      </w:r>
      <w:r>
        <w:rPr>
          <w:rStyle w:val="s14"/>
          <w:i/>
          <w:iCs/>
        </w:rPr>
        <w:t>alteration </w:t>
      </w:r>
      <w:r>
        <w:rPr>
          <w:rStyle w:val="s13"/>
        </w:rPr>
        <w:t xml:space="preserve">of a historic </w:t>
      </w:r>
      <w:proofErr w:type="gramStart"/>
      <w:r>
        <w:rPr>
          <w:rStyle w:val="s13"/>
        </w:rPr>
        <w:t>structure,</w:t>
      </w:r>
      <w:proofErr w:type="gramEnd"/>
      <w:r>
        <w:rPr>
          <w:rStyle w:val="s13"/>
        </w:rPr>
        <w:t xml:space="preserve"> provided that the </w:t>
      </w:r>
      <w:r>
        <w:rPr>
          <w:rStyle w:val="s14"/>
          <w:i/>
          <w:iCs/>
        </w:rPr>
        <w:t>alteration </w:t>
      </w:r>
      <w:r>
        <w:rPr>
          <w:rStyle w:val="s13"/>
        </w:rPr>
        <w:t>will not preclude the structure’s continued designation as a historic structure.</w:t>
      </w:r>
      <w:r>
        <w:br/>
      </w:r>
    </w:p>
    <w:p w:rsidR="000F2BD4" w:rsidRDefault="000F2BD4" w:rsidP="000F2BD4">
      <w:pPr>
        <w:pStyle w:val="s4"/>
        <w:spacing w:before="0" w:beforeAutospacing="0" w:after="0" w:afterAutospacing="0"/>
      </w:pPr>
      <w:r w:rsidRPr="00A22B0E">
        <w:rPr>
          <w:b/>
        </w:rPr>
        <w:t>Reason:</w:t>
      </w:r>
      <w:r>
        <w:t xml:space="preserve"> This section as written requires a simple roof covering replacement to be the trigger mechanism for a complete structural evaluation and possible retrofitting of the roof diaphragm. The burden that this places on the building owner is substantial. Many buildings that were built in compliance with the building code at the time of their construction, cannot meet these requirements without complete replacement of the roof deck (diaphragm). In many cases, it would be more economical to </w:t>
      </w:r>
      <w:proofErr w:type="gramStart"/>
      <w:r>
        <w:t>demolished</w:t>
      </w:r>
      <w:proofErr w:type="gramEnd"/>
      <w:r>
        <w:t xml:space="preserve"> an otherwise perfectly functional building. On many other buildings, the cost for retrofitting the deck will be substantially more expensive than the roof covering replacement. Many building owners may decide to forgo replacement due to these extensive costs. In other cases, they may decide to add an additional roof covering over their </w:t>
      </w:r>
      <w:r>
        <w:lastRenderedPageBreak/>
        <w:t>existing roof covering (recover), which will eliminate the opportunity to inspect and repair any type of deficiencies with the deck. </w:t>
      </w:r>
      <w:r>
        <w:br/>
      </w:r>
    </w:p>
    <w:p w:rsidR="000F2BD4" w:rsidRDefault="000F2BD4" w:rsidP="000F2BD4">
      <w:pPr>
        <w:pStyle w:val="s4"/>
        <w:spacing w:before="0" w:beforeAutospacing="0" w:after="0" w:afterAutospacing="0"/>
      </w:pPr>
      <w:r>
        <w:t>A thorough review of the process of adopting this section shows that the substantial financial ramifications of its implementation have never been evaluated. </w:t>
      </w:r>
    </w:p>
    <w:p w:rsidR="000F2BD4" w:rsidRDefault="000F2BD4" w:rsidP="000F2BD4">
      <w:pPr>
        <w:pStyle w:val="s4"/>
        <w:spacing w:before="0" w:beforeAutospacing="0" w:after="0" w:afterAutospacing="0"/>
      </w:pPr>
      <w:r>
        <w:br/>
      </w:r>
    </w:p>
    <w:p w:rsidR="000F2BD4" w:rsidRDefault="000F2BD4" w:rsidP="000F2BD4">
      <w:pPr>
        <w:pStyle w:val="s4"/>
        <w:spacing w:before="0" w:beforeAutospacing="0" w:after="0" w:afterAutospacing="0"/>
      </w:pPr>
      <w:r>
        <w:t>This suggested change will limit the application of this section to buildings undergoing an alteration (roof covering replacement) that is considered a "substantial improvement" based on the value of the structure.</w:t>
      </w:r>
    </w:p>
    <w:p w:rsidR="004A6207" w:rsidRDefault="004A6207" w:rsidP="000F2BD4">
      <w:pPr>
        <w:pStyle w:val="s4"/>
        <w:spacing w:before="0" w:beforeAutospacing="0" w:after="0" w:afterAutospacing="0"/>
      </w:pPr>
    </w:p>
    <w:p w:rsidR="004A6207" w:rsidRPr="004A6207" w:rsidRDefault="004A6207" w:rsidP="000F2BD4">
      <w:pPr>
        <w:pStyle w:val="s4"/>
        <w:spacing w:before="0" w:beforeAutospacing="0" w:after="0" w:afterAutospacing="0"/>
        <w:rPr>
          <w:b/>
          <w:color w:val="FF0000"/>
        </w:rPr>
      </w:pPr>
      <w:r w:rsidRPr="004A6207">
        <w:rPr>
          <w:b/>
          <w:color w:val="FF0000"/>
        </w:rPr>
        <w:t>See also Attachment #1</w:t>
      </w:r>
    </w:p>
    <w:p w:rsidR="000F2BD4" w:rsidRPr="00A22B0E" w:rsidRDefault="000F2BD4" w:rsidP="000F2BD4"/>
    <w:p w:rsidR="00161F23" w:rsidRPr="00161F23" w:rsidRDefault="003C1E42" w:rsidP="000F2BD4">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sidR="00161F23">
        <w:rPr>
          <w:rFonts w:ascii="Times New Roman" w:hAnsi="Times New Roman"/>
          <w:b/>
          <w:color w:val="000000"/>
          <w:sz w:val="24"/>
          <w:szCs w:val="24"/>
        </w:rPr>
        <w:t xml:space="preserve">  </w:t>
      </w:r>
      <w:r w:rsidR="00161F23">
        <w:rPr>
          <w:rFonts w:ascii="Times New Roman" w:hAnsi="Times New Roman"/>
          <w:b/>
          <w:color w:val="000000"/>
          <w:sz w:val="24"/>
          <w:szCs w:val="24"/>
        </w:rPr>
        <w:tab/>
      </w:r>
    </w:p>
    <w:p w:rsidR="00CB1A03" w:rsidRPr="00CB1A03" w:rsidRDefault="003C1E42" w:rsidP="00CB1A03">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p>
    <w:p w:rsidR="003C1E42" w:rsidRDefault="003C1E42" w:rsidP="003C1E42">
      <w:pPr>
        <w:rPr>
          <w:rFonts w:ascii="Times New Roman" w:hAnsi="Times New Roman"/>
          <w:b/>
          <w:color w:val="000000"/>
          <w:sz w:val="24"/>
          <w:szCs w:val="24"/>
        </w:rPr>
      </w:pPr>
    </w:p>
    <w:p w:rsidR="003C1E42" w:rsidRPr="00817620" w:rsidRDefault="003C1E42" w:rsidP="003C1E42">
      <w:pPr>
        <w:rPr>
          <w:rFonts w:ascii="Times New Roman" w:hAnsi="Times New Roman"/>
          <w:color w:val="FF0000"/>
          <w:sz w:val="24"/>
          <w:szCs w:val="24"/>
        </w:rPr>
      </w:pPr>
      <w:r w:rsidRPr="00817620">
        <w:rPr>
          <w:rFonts w:ascii="Times New Roman" w:hAnsi="Times New Roman"/>
          <w:color w:val="FF0000"/>
          <w:sz w:val="24"/>
          <w:szCs w:val="24"/>
        </w:rPr>
        <w:t>S</w:t>
      </w:r>
      <w:r>
        <w:rPr>
          <w:rFonts w:ascii="Times New Roman" w:hAnsi="Times New Roman"/>
          <w:color w:val="FF0000"/>
          <w:sz w:val="24"/>
          <w:szCs w:val="24"/>
        </w:rPr>
        <w:t>/R</w:t>
      </w:r>
      <w:r w:rsidR="000F2BD4">
        <w:rPr>
          <w:rFonts w:ascii="Times New Roman" w:hAnsi="Times New Roman"/>
          <w:color w:val="FF0000"/>
          <w:sz w:val="24"/>
          <w:szCs w:val="24"/>
        </w:rPr>
        <w:t xml:space="preserve"> – Comment #2</w:t>
      </w:r>
    </w:p>
    <w:p w:rsidR="003C1E42" w:rsidRDefault="003C1E42" w:rsidP="003C1E42">
      <w:pPr>
        <w:rPr>
          <w:b/>
        </w:rPr>
      </w:pPr>
    </w:p>
    <w:p w:rsidR="000F2BD4" w:rsidRDefault="000F2BD4" w:rsidP="000F2BD4">
      <w:pPr>
        <w:pStyle w:val="s3"/>
        <w:spacing w:before="0" w:beforeAutospacing="0" w:after="0" w:afterAutospacing="0"/>
        <w:rPr>
          <w:rStyle w:val="s2"/>
        </w:rPr>
      </w:pPr>
      <w:r>
        <w:rPr>
          <w:rStyle w:val="s2"/>
          <w:b/>
          <w:bCs/>
        </w:rPr>
        <w:t>6</w:t>
      </w:r>
      <w:r>
        <w:rPr>
          <w:rStyle w:val="s2"/>
          <w:b/>
          <w:bCs/>
          <w:vertAlign w:val="superscript"/>
        </w:rPr>
        <w:t>th</w:t>
      </w:r>
      <w:r>
        <w:rPr>
          <w:rStyle w:val="s2"/>
          <w:b/>
          <w:bCs/>
        </w:rPr>
        <w:t xml:space="preserve"> Edition (2017) FBC, Existing Building Section 707.3.2</w:t>
      </w:r>
    </w:p>
    <w:p w:rsidR="000F2BD4" w:rsidRDefault="000F2BD4" w:rsidP="000F2BD4">
      <w:pPr>
        <w:pStyle w:val="s3"/>
        <w:spacing w:before="0" w:beforeAutospacing="0" w:after="0" w:afterAutospacing="0"/>
        <w:rPr>
          <w:rStyle w:val="s2"/>
          <w:b/>
          <w:bCs/>
        </w:rPr>
      </w:pPr>
      <w:r>
        <w:rPr>
          <w:rStyle w:val="s2"/>
          <w:b/>
          <w:bCs/>
        </w:rPr>
        <w:t>Proposed revision</w:t>
      </w:r>
    </w:p>
    <w:p w:rsidR="000F2BD4" w:rsidRDefault="000F2BD4" w:rsidP="000F2BD4">
      <w:pPr>
        <w:pStyle w:val="s3"/>
        <w:spacing w:before="0" w:beforeAutospacing="0" w:after="0" w:afterAutospacing="0"/>
      </w:pPr>
      <w:r>
        <w:rPr>
          <w:rStyle w:val="s2"/>
          <w:b/>
          <w:bCs/>
        </w:rPr>
        <w:t>Submitted by: Lisa Pate, FRSA</w:t>
      </w:r>
    </w:p>
    <w:p w:rsidR="000F2BD4" w:rsidRDefault="000F2BD4" w:rsidP="000F2BD4">
      <w:pPr>
        <w:pStyle w:val="s3"/>
        <w:spacing w:before="0" w:beforeAutospacing="0" w:after="0" w:afterAutospacing="0"/>
        <w:rPr>
          <w:rStyle w:val="s2"/>
          <w:b/>
          <w:bCs/>
        </w:rPr>
      </w:pPr>
    </w:p>
    <w:p w:rsidR="000F2BD4" w:rsidRDefault="000F2BD4" w:rsidP="000F2BD4">
      <w:pPr>
        <w:pStyle w:val="s4"/>
        <w:spacing w:before="0" w:beforeAutospacing="0" w:after="0" w:afterAutospacing="0"/>
      </w:pPr>
      <w:r>
        <w:rPr>
          <w:rStyle w:val="s5"/>
          <w:b/>
          <w:bCs/>
        </w:rPr>
        <w:t>707.3.2 Roof diaphragms resisting wind loads in high-wind regions.</w:t>
      </w:r>
      <w:r>
        <w:rPr>
          <w:rStyle w:val="s6"/>
        </w:rPr>
        <w:t> </w:t>
      </w:r>
    </w:p>
    <w:p w:rsidR="000F2BD4" w:rsidRDefault="000F2BD4" w:rsidP="000F2BD4">
      <w:pPr>
        <w:pStyle w:val="s4"/>
        <w:spacing w:before="0" w:beforeAutospacing="0" w:after="0" w:afterAutospacing="0"/>
      </w:pPr>
      <w:r>
        <w:rPr>
          <w:rStyle w:val="s6"/>
        </w:rPr>
        <w:t>Where </w:t>
      </w:r>
      <w:r>
        <w:rPr>
          <w:rStyle w:val="s7"/>
          <w:strike/>
        </w:rPr>
        <w:t>roofing materials are removed from</w:t>
      </w:r>
      <w:r>
        <w:rPr>
          <w:rStyle w:val="s6"/>
        </w:rPr>
        <w:t> more than </w:t>
      </w:r>
      <w:r>
        <w:rPr>
          <w:rStyle w:val="s7"/>
          <w:strike/>
        </w:rPr>
        <w:t>50</w:t>
      </w:r>
      <w:r>
        <w:rPr>
          <w:rStyle w:val="s6"/>
        </w:rPr>
        <w:t> </w:t>
      </w:r>
      <w:r>
        <w:rPr>
          <w:rStyle w:val="s8"/>
          <w:u w:val="single"/>
        </w:rPr>
        <w:t>25</w:t>
      </w:r>
      <w:r>
        <w:rPr>
          <w:rStyle w:val="s6"/>
        </w:rPr>
        <w:t> percent of the roof diaphragm </w:t>
      </w:r>
      <w:r>
        <w:rPr>
          <w:rStyle w:val="s7"/>
          <w:strike/>
        </w:rPr>
        <w:t>or section</w:t>
      </w:r>
      <w:r>
        <w:rPr>
          <w:rStyle w:val="s6"/>
        </w:rPr>
        <w:t> </w:t>
      </w:r>
      <w:r>
        <w:rPr>
          <w:rStyle w:val="s7"/>
          <w:strike/>
        </w:rPr>
        <w:t>of</w:t>
      </w:r>
      <w:r>
        <w:rPr>
          <w:rStyle w:val="s6"/>
        </w:rPr>
        <w:t> </w:t>
      </w:r>
      <w:r>
        <w:rPr>
          <w:rStyle w:val="s8"/>
          <w:u w:val="single"/>
        </w:rPr>
        <w:t>is replaced or repaired </w:t>
      </w:r>
      <w:r>
        <w:rPr>
          <w:rStyle w:val="s6"/>
        </w:rPr>
        <w:t xml:space="preserve">on a building located where the ultimate design wind speed, </w:t>
      </w:r>
      <w:proofErr w:type="spellStart"/>
      <w:r>
        <w:rPr>
          <w:rStyle w:val="s6"/>
        </w:rPr>
        <w:t>V</w:t>
      </w:r>
      <w:r>
        <w:rPr>
          <w:rStyle w:val="s9"/>
          <w:i/>
          <w:iCs/>
          <w:vertAlign w:val="subscript"/>
        </w:rPr>
        <w:t>ult</w:t>
      </w:r>
      <w:proofErr w:type="spellEnd"/>
      <w:r>
        <w:rPr>
          <w:rStyle w:val="s6"/>
        </w:rPr>
        <w:t>, is greater than 115 mph, as defined in Section 1609 (the HVHZ shall comply with Section 1620) of the </w:t>
      </w:r>
      <w:r>
        <w:rPr>
          <w:rStyle w:val="s10"/>
          <w:i/>
          <w:iCs/>
        </w:rPr>
        <w:t>Florida Building Code, Building</w:t>
      </w:r>
      <w:r>
        <w:rPr>
          <w:rStyle w:val="s6"/>
        </w:rPr>
        <w:t>, roof diaphragms, connections of the roof diaphragm to roof framing members, and roof-to-wall connections shall be evaluated for the wind loads specified in the </w:t>
      </w:r>
      <w:r>
        <w:rPr>
          <w:rStyle w:val="s10"/>
          <w:i/>
          <w:iCs/>
        </w:rPr>
        <w:t>Florida Building Code, Building</w:t>
      </w:r>
      <w:r>
        <w:rPr>
          <w:rStyle w:val="s6"/>
        </w:rPr>
        <w:t>, including wind uplift. If the diaphragms and connections in their current condition are not capable of resisting at least 75 percent of those wind loads, they shall be replaced or strengthened in accordance with the loads specified in the </w:t>
      </w:r>
      <w:r>
        <w:rPr>
          <w:rStyle w:val="s10"/>
          <w:i/>
          <w:iCs/>
        </w:rPr>
        <w:t>Florida Building Code, Building</w:t>
      </w:r>
      <w:r>
        <w:rPr>
          <w:rStyle w:val="s6"/>
        </w:rPr>
        <w:t>.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rsidRPr="00D854D4">
        <w:rPr>
          <w:b/>
        </w:rPr>
        <w:t>Reason:</w:t>
      </w:r>
      <w:r>
        <w:t xml:space="preserve"> This section as written requires a simple roof covering replacement to be the trigger mechanism for a complete structural evaluation and possible retrofitting of the roof diaphragm. The burden that this places on the building owner is substantial. Many buildings that were built in compliance with the building code at the time of their construction, cannot meet these requirements without complete replacement of the roof deck (diaphragm). In many cases, it would be more economical to </w:t>
      </w:r>
      <w:proofErr w:type="gramStart"/>
      <w:r>
        <w:t>demolished</w:t>
      </w:r>
      <w:proofErr w:type="gramEnd"/>
      <w:r>
        <w:t xml:space="preserve"> an otherwise perfectly functional building. On many other buildings, the cost for retrofitting the deck will be substantially more expensive than the roof covering replacement. Many building owners may decide to forgo replacement due to these extensive costs. In other cases, they may decide to add an additional roof covering over their existing roof covering (recover), which will eliminate the opportunity to inspect and repair any type of deficiencies with the deck.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t>A thorough review of the process of adopting this section shows that the substantial financial ramifications of its implementation have never been evaluated.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t>This suggested change will replace the current trigger mechanism with one more appropriate for the structural section in which it appears. It uses a similar approach to that used in section 706.1.1 which states: (Not more than 25 percent of the total roof area or roof section of any existing building or structure shall be repaired, replaced or recovered in any 12 month period unless the entire existing roofing system or roof section is replaced to conform to the requirements of this code). As with 706.1.1 it uses the repair or replacement of the diaphragm (as opposed to the roof covering replacement) as the trigger.</w:t>
      </w:r>
    </w:p>
    <w:p w:rsidR="004A6207" w:rsidRDefault="004A6207" w:rsidP="000F2BD4">
      <w:pPr>
        <w:pStyle w:val="s4"/>
        <w:spacing w:before="0" w:beforeAutospacing="0" w:after="0" w:afterAutospacing="0"/>
      </w:pPr>
    </w:p>
    <w:p w:rsidR="004A6207" w:rsidRPr="004A6207" w:rsidRDefault="004A6207" w:rsidP="004A6207">
      <w:pPr>
        <w:pStyle w:val="s4"/>
        <w:spacing w:before="0" w:beforeAutospacing="0" w:after="0" w:afterAutospacing="0"/>
        <w:rPr>
          <w:b/>
          <w:color w:val="FF0000"/>
        </w:rPr>
      </w:pPr>
      <w:r w:rsidRPr="004A6207">
        <w:rPr>
          <w:b/>
          <w:color w:val="FF0000"/>
        </w:rPr>
        <w:t>See also Attachment #1</w:t>
      </w:r>
    </w:p>
    <w:p w:rsidR="000F2BD4" w:rsidRPr="00D54618" w:rsidRDefault="000F2BD4" w:rsidP="003C1E42">
      <w:pPr>
        <w:rPr>
          <w:b/>
        </w:rPr>
      </w:pPr>
    </w:p>
    <w:p w:rsidR="00161F23" w:rsidRDefault="003C1E42" w:rsidP="000F2BD4">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sidR="00161F23">
        <w:rPr>
          <w:rFonts w:ascii="Times New Roman" w:hAnsi="Times New Roman"/>
          <w:b/>
          <w:color w:val="000000"/>
          <w:sz w:val="24"/>
          <w:szCs w:val="24"/>
        </w:rPr>
        <w:t xml:space="preserve">  </w:t>
      </w:r>
      <w:r w:rsidR="00161F23">
        <w:rPr>
          <w:rFonts w:ascii="Times New Roman" w:hAnsi="Times New Roman"/>
          <w:b/>
          <w:color w:val="000000"/>
          <w:sz w:val="24"/>
          <w:szCs w:val="24"/>
        </w:rPr>
        <w:tab/>
      </w:r>
    </w:p>
    <w:p w:rsidR="003C1E42" w:rsidRDefault="003C1E42" w:rsidP="000F2BD4">
      <w:pPr>
        <w:tabs>
          <w:tab w:val="left" w:pos="1905"/>
        </w:tabs>
        <w:adjustRightInd w:val="0"/>
        <w:rPr>
          <w:rFonts w:ascii="Times New Roman" w:hAnsi="Times New Roman"/>
          <w:b/>
          <w:color w:val="000000"/>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p>
    <w:p w:rsidR="003C1E42" w:rsidRPr="00454D45" w:rsidRDefault="003C1E42" w:rsidP="003C1E42">
      <w:pPr>
        <w:rPr>
          <w:sz w:val="24"/>
          <w:szCs w:val="24"/>
        </w:rPr>
      </w:pPr>
    </w:p>
    <w:p w:rsidR="00A715DE" w:rsidRDefault="00063ABB" w:rsidP="00A715DE">
      <w:pPr>
        <w:rPr>
          <w:rFonts w:ascii="Times New Roman" w:hAnsi="Times New Roman"/>
          <w:color w:val="FF0000"/>
          <w:sz w:val="24"/>
          <w:szCs w:val="24"/>
        </w:rPr>
      </w:pPr>
      <w:r>
        <w:rPr>
          <w:rFonts w:ascii="Times New Roman" w:hAnsi="Times New Roman"/>
          <w:color w:val="FF0000"/>
          <w:sz w:val="24"/>
          <w:szCs w:val="24"/>
        </w:rPr>
        <w:t>R</w:t>
      </w:r>
      <w:r w:rsidR="00A715DE">
        <w:rPr>
          <w:rFonts w:ascii="Times New Roman" w:hAnsi="Times New Roman"/>
          <w:color w:val="FF0000"/>
          <w:sz w:val="24"/>
          <w:szCs w:val="24"/>
        </w:rPr>
        <w:t xml:space="preserve"> – Comment #3</w:t>
      </w:r>
    </w:p>
    <w:p w:rsidR="00A715DE" w:rsidRDefault="00A715DE" w:rsidP="00A715DE">
      <w:pPr>
        <w:rPr>
          <w:rFonts w:ascii="Times New Roman" w:hAnsi="Times New Roman"/>
          <w:color w:val="FF0000"/>
          <w:sz w:val="24"/>
          <w:szCs w:val="24"/>
        </w:rPr>
      </w:pPr>
    </w:p>
    <w:p w:rsidR="00063ABB" w:rsidRPr="00D54618" w:rsidRDefault="00063ABB" w:rsidP="00063ABB">
      <w:pPr>
        <w:rPr>
          <w:b/>
        </w:rPr>
      </w:pPr>
      <w:r>
        <w:rPr>
          <w:b/>
        </w:rPr>
        <w:t>6</w:t>
      </w:r>
      <w:r w:rsidRPr="009A3A9D">
        <w:rPr>
          <w:b/>
          <w:vertAlign w:val="superscript"/>
        </w:rPr>
        <w:t>th</w:t>
      </w:r>
      <w:r>
        <w:rPr>
          <w:b/>
        </w:rPr>
        <w:t xml:space="preserve"> Edition (2017) </w:t>
      </w:r>
      <w:r w:rsidRPr="00D54618">
        <w:rPr>
          <w:b/>
        </w:rPr>
        <w:t>FB</w:t>
      </w:r>
      <w:r w:rsidR="00A97E45">
        <w:rPr>
          <w:b/>
        </w:rPr>
        <w:t xml:space="preserve">C, Residential </w:t>
      </w:r>
    </w:p>
    <w:p w:rsidR="00063ABB" w:rsidRDefault="00063ABB" w:rsidP="00063ABB">
      <w:pPr>
        <w:rPr>
          <w:b/>
        </w:rPr>
      </w:pPr>
      <w:r w:rsidRPr="00D54618">
        <w:rPr>
          <w:b/>
        </w:rPr>
        <w:t>Proposed revision</w:t>
      </w:r>
    </w:p>
    <w:p w:rsidR="00063ABB" w:rsidRDefault="00063ABB" w:rsidP="00063ABB">
      <w:pPr>
        <w:rPr>
          <w:b/>
        </w:rPr>
      </w:pPr>
      <w:r>
        <w:rPr>
          <w:b/>
        </w:rPr>
        <w:t>Submitted by:  T. Eric Stafford</w:t>
      </w:r>
    </w:p>
    <w:p w:rsidR="00A97E45" w:rsidRDefault="00A97E45" w:rsidP="00063ABB">
      <w:pPr>
        <w:rPr>
          <w:b/>
        </w:rPr>
      </w:pPr>
    </w:p>
    <w:p w:rsidR="00A97E45" w:rsidRDefault="00A97E45" w:rsidP="00A97E45">
      <w:pPr>
        <w:jc w:val="center"/>
        <w:rPr>
          <w:b/>
        </w:rPr>
      </w:pPr>
      <w:r>
        <w:rPr>
          <w:b/>
        </w:rPr>
        <w:t>6</w:t>
      </w:r>
      <w:r w:rsidRPr="000C2886">
        <w:rPr>
          <w:b/>
          <w:vertAlign w:val="superscript"/>
        </w:rPr>
        <w:t>th</w:t>
      </w:r>
      <w:r>
        <w:rPr>
          <w:b/>
        </w:rPr>
        <w:t xml:space="preserve"> Edition (2017) Florida Building Code, Residential</w:t>
      </w:r>
    </w:p>
    <w:p w:rsidR="00A97E45" w:rsidRDefault="00A97E45" w:rsidP="00A97E45">
      <w:pPr>
        <w:jc w:val="center"/>
      </w:pPr>
      <w:r>
        <w:rPr>
          <w:b/>
        </w:rPr>
        <w:t xml:space="preserve"> Structural Correlation Issues</w:t>
      </w:r>
    </w:p>
    <w:p w:rsidR="00A97E45" w:rsidRDefault="00A97E45" w:rsidP="00A97E45">
      <w:pPr>
        <w:rPr>
          <w:rFonts w:cstheme="minorHAnsi"/>
          <w:b/>
        </w:rPr>
      </w:pPr>
    </w:p>
    <w:p w:rsidR="00A97E45" w:rsidRDefault="00A97E45" w:rsidP="00A97E45">
      <w:pPr>
        <w:rPr>
          <w:rFonts w:cstheme="minorHAnsi"/>
          <w:b/>
        </w:rPr>
      </w:pPr>
      <w:r w:rsidRPr="003C04ED">
        <w:rPr>
          <w:rFonts w:cstheme="minorHAnsi"/>
          <w:b/>
        </w:rPr>
        <w:t>Item 1</w:t>
      </w:r>
    </w:p>
    <w:p w:rsidR="00A97E45" w:rsidRPr="003C04ED" w:rsidRDefault="00A97E45" w:rsidP="00A97E45">
      <w:pPr>
        <w:rPr>
          <w:rFonts w:cstheme="minorHAnsi"/>
        </w:rPr>
      </w:pPr>
    </w:p>
    <w:p w:rsidR="00A97E45" w:rsidRPr="003C04ED" w:rsidRDefault="00A97E45" w:rsidP="00A97E45">
      <w:pPr>
        <w:rPr>
          <w:rFonts w:cstheme="minorHAnsi"/>
          <w:b/>
          <w:bCs/>
          <w:color w:val="FF0000"/>
          <w:u w:val="single"/>
        </w:rPr>
      </w:pPr>
      <w:r w:rsidRPr="003C04ED">
        <w:rPr>
          <w:rFonts w:cstheme="minorHAnsi"/>
          <w:b/>
          <w:bCs/>
          <w:color w:val="000000" w:themeColor="text1"/>
        </w:rPr>
        <w:t xml:space="preserve">R301.2.1.1 Wind limitations and wind design required. </w:t>
      </w:r>
      <w:r w:rsidRPr="003C04ED">
        <w:rPr>
          <w:rFonts w:cstheme="minorHAnsi"/>
          <w:color w:val="000000" w:themeColor="text1"/>
        </w:rPr>
        <w:t xml:space="preserve">The prescriptive provisions of this code for wood construction, cold-formed steel light-frame construction, and masonry construction shall not apply to the design of buildings where the ultimate design wind speed, </w:t>
      </w:r>
      <w:proofErr w:type="spellStart"/>
      <w:r w:rsidRPr="003C04ED">
        <w:rPr>
          <w:rFonts w:cstheme="minorHAnsi"/>
          <w:color w:val="000000" w:themeColor="text1"/>
        </w:rPr>
        <w:t>V</w:t>
      </w:r>
      <w:r w:rsidRPr="003C04ED">
        <w:rPr>
          <w:rFonts w:cstheme="minorHAnsi"/>
          <w:color w:val="000000" w:themeColor="text1"/>
          <w:vertAlign w:val="subscript"/>
        </w:rPr>
        <w:t>ult</w:t>
      </w:r>
      <w:proofErr w:type="spellEnd"/>
      <w:r w:rsidRPr="003C04ED">
        <w:rPr>
          <w:rFonts w:cstheme="minorHAnsi"/>
          <w:color w:val="000000" w:themeColor="text1"/>
        </w:rPr>
        <w:t>, from Figure R301.2(4) equals or exceeds 115 miles per hour (51 m/s. The prescriptive provisions of this code include the sizing and attachment requirements specified in Sections R502, R503,</w:t>
      </w:r>
      <w:r>
        <w:rPr>
          <w:rFonts w:cstheme="minorHAnsi"/>
          <w:color w:val="000000" w:themeColor="text1"/>
        </w:rPr>
        <w:t xml:space="preserve"> </w:t>
      </w:r>
      <w:r w:rsidRPr="003C04ED">
        <w:rPr>
          <w:rFonts w:cstheme="minorHAnsi"/>
          <w:color w:val="FF0000"/>
          <w:u w:val="single"/>
        </w:rPr>
        <w:t>R505</w:t>
      </w:r>
      <w:r w:rsidRPr="003C04ED">
        <w:rPr>
          <w:rFonts w:cstheme="minorHAnsi"/>
          <w:color w:val="FF0000"/>
        </w:rPr>
        <w:t xml:space="preserve"> </w:t>
      </w:r>
      <w:r w:rsidRPr="003C04ED">
        <w:rPr>
          <w:rFonts w:cstheme="minorHAnsi"/>
          <w:color w:val="000000" w:themeColor="text1"/>
        </w:rPr>
        <w:t>R602, R603, R606, R802, and R804.</w:t>
      </w:r>
      <w:r w:rsidRPr="003C04ED">
        <w:rPr>
          <w:rFonts w:cstheme="minorHAnsi"/>
          <w:color w:val="000000" w:themeColor="text1"/>
        </w:rPr>
        <w:br/>
      </w:r>
      <w:r w:rsidRPr="003C04ED">
        <w:rPr>
          <w:rFonts w:cstheme="minorHAnsi"/>
          <w:color w:val="000000" w:themeColor="text1"/>
        </w:rPr>
        <w:br/>
      </w:r>
      <w:r w:rsidRPr="003C04ED">
        <w:rPr>
          <w:rFonts w:cstheme="minorHAnsi"/>
          <w:b/>
          <w:bCs/>
          <w:color w:val="000000" w:themeColor="text1"/>
        </w:rPr>
        <w:t>Exceptions:</w:t>
      </w:r>
      <w:r w:rsidRPr="003C04ED">
        <w:rPr>
          <w:rFonts w:cstheme="minorHAnsi"/>
          <w:color w:val="000000" w:themeColor="text1"/>
        </w:rPr>
        <w:t xml:space="preserve"> </w:t>
      </w:r>
      <w:r w:rsidRPr="003C04ED">
        <w:rPr>
          <w:rFonts w:cstheme="minorHAnsi"/>
          <w:color w:val="000000" w:themeColor="text1"/>
        </w:rPr>
        <w:br/>
      </w:r>
      <w:r w:rsidRPr="003C04ED">
        <w:rPr>
          <w:rFonts w:cstheme="minorHAnsi"/>
          <w:color w:val="000000" w:themeColor="text1"/>
        </w:rPr>
        <w:br/>
        <w:t xml:space="preserve">1. </w:t>
      </w:r>
      <w:proofErr w:type="gramStart"/>
      <w:r w:rsidRPr="003C04ED">
        <w:rPr>
          <w:rFonts w:cstheme="minorHAnsi"/>
          <w:color w:val="000000" w:themeColor="text1"/>
        </w:rPr>
        <w:t>For</w:t>
      </w:r>
      <w:proofErr w:type="gramEnd"/>
      <w:r w:rsidRPr="003C04ED">
        <w:rPr>
          <w:rFonts w:cstheme="minorHAnsi"/>
          <w:color w:val="000000" w:themeColor="text1"/>
        </w:rPr>
        <w:t xml:space="preserve"> concrete construction, the wind provisions of this code shall apply in accordance with the limitations of Sections R401, R402, R404 and R608. </w:t>
      </w:r>
      <w:r w:rsidRPr="003C04ED">
        <w:rPr>
          <w:rFonts w:cstheme="minorHAnsi"/>
          <w:color w:val="000000" w:themeColor="text1"/>
        </w:rPr>
        <w:br/>
      </w:r>
      <w:r w:rsidRPr="003C04ED">
        <w:rPr>
          <w:rFonts w:cstheme="minorHAnsi"/>
          <w:color w:val="000000" w:themeColor="text1"/>
        </w:rPr>
        <w:br/>
        <w:t xml:space="preserve">2. For structural insulated panels, the wind provisions of this code shall apply in accordance with the limitations of Section R610. </w:t>
      </w:r>
      <w:r w:rsidRPr="003C04ED">
        <w:rPr>
          <w:rFonts w:cstheme="minorHAnsi"/>
          <w:color w:val="000000" w:themeColor="text1"/>
        </w:rPr>
        <w:br/>
      </w:r>
      <w:r w:rsidRPr="003C04ED">
        <w:rPr>
          <w:rFonts w:cstheme="minorHAnsi"/>
          <w:color w:val="000000" w:themeColor="text1"/>
        </w:rPr>
        <w:br/>
      </w:r>
      <w:r w:rsidRPr="003C04ED">
        <w:rPr>
          <w:rFonts w:cstheme="minorHAnsi"/>
          <w:color w:val="FF0000"/>
          <w:u w:val="single"/>
        </w:rPr>
        <w:t xml:space="preserve">3. </w:t>
      </w:r>
      <w:r w:rsidRPr="003C04ED">
        <w:rPr>
          <w:color w:val="FF0000"/>
          <w:u w:val="single"/>
        </w:rPr>
        <w:t>Roof sheathing shall be installed in accordance with Section R803.</w:t>
      </w:r>
    </w:p>
    <w:p w:rsidR="00A97E45" w:rsidRDefault="00A97E45" w:rsidP="00A97E45">
      <w:pPr>
        <w:rPr>
          <w:b/>
          <w:color w:val="000000" w:themeColor="text1"/>
        </w:rPr>
      </w:pPr>
    </w:p>
    <w:p w:rsidR="00A97E45" w:rsidRDefault="00A97E45" w:rsidP="00A97E45">
      <w:pPr>
        <w:rPr>
          <w:color w:val="000000" w:themeColor="text1"/>
        </w:rPr>
      </w:pPr>
      <w:r w:rsidRPr="00B14873">
        <w:rPr>
          <w:b/>
          <w:color w:val="000000" w:themeColor="text1"/>
        </w:rPr>
        <w:t>Reason:</w:t>
      </w:r>
      <w:r>
        <w:rPr>
          <w:color w:val="000000" w:themeColor="text1"/>
        </w:rPr>
        <w:t xml:space="preserve">  A clarification to coordinate with Mod S6606.  Mod S6606, which was approved as modified, added new language to clarify that the prescriptive framing/construction requirements in the code do not apply.  A list of specific section numbers was added to state specifically which sections of the code the prescriptive provisions refer to.  However, Section R505 (cold-form steel floor framing) was inadvertently omitted.  Exception 3 clarifies that the roof sheathing attachment provisions in Section R803 apply even though they are prescriptive requirements.</w:t>
      </w:r>
    </w:p>
    <w:p w:rsidR="00A97E45" w:rsidRDefault="00A97E45" w:rsidP="00A97E45">
      <w:pPr>
        <w:pBdr>
          <w:bottom w:val="double" w:sz="6" w:space="1" w:color="auto"/>
        </w:pBdr>
        <w:rPr>
          <w:b/>
          <w:color w:val="000000" w:themeColor="text1"/>
        </w:rPr>
      </w:pPr>
    </w:p>
    <w:p w:rsidR="00A97E45" w:rsidRDefault="00A97E45" w:rsidP="00A97E45">
      <w:pPr>
        <w:rPr>
          <w:b/>
          <w:color w:val="000000" w:themeColor="text1"/>
        </w:rPr>
      </w:pPr>
    </w:p>
    <w:p w:rsidR="00A97E45" w:rsidRDefault="00A97E45" w:rsidP="00A97E45">
      <w:pPr>
        <w:rPr>
          <w:color w:val="000000" w:themeColor="text1"/>
        </w:rPr>
      </w:pPr>
      <w:r>
        <w:rPr>
          <w:b/>
          <w:color w:val="000000" w:themeColor="text1"/>
        </w:rPr>
        <w:t>Item 2</w:t>
      </w:r>
    </w:p>
    <w:p w:rsidR="00A97E45" w:rsidRDefault="00A97E45" w:rsidP="00A97E45">
      <w:pPr>
        <w:rPr>
          <w:rFonts w:cs="Arial"/>
          <w:b/>
          <w:bCs/>
          <w:color w:val="FF0000"/>
          <w:sz w:val="21"/>
          <w:szCs w:val="21"/>
        </w:rPr>
      </w:pPr>
    </w:p>
    <w:p w:rsidR="00A97E45" w:rsidRDefault="00A97E45" w:rsidP="00A97E45">
      <w:pPr>
        <w:rPr>
          <w:rFonts w:cs="Arial"/>
          <w:sz w:val="21"/>
          <w:szCs w:val="21"/>
        </w:rPr>
      </w:pPr>
      <w:proofErr w:type="gramStart"/>
      <w:r w:rsidRPr="0072659A">
        <w:rPr>
          <w:rFonts w:cs="Arial"/>
          <w:b/>
          <w:bCs/>
          <w:sz w:val="21"/>
          <w:szCs w:val="21"/>
        </w:rPr>
        <w:t>R703.3.2 Fasteners.</w:t>
      </w:r>
      <w:proofErr w:type="gramEnd"/>
      <w:r w:rsidRPr="0072659A">
        <w:rPr>
          <w:rFonts w:cs="Arial"/>
          <w:sz w:val="21"/>
          <w:szCs w:val="21"/>
        </w:rPr>
        <w:t xml:space="preserve"> Exterior wall coverings shall be securely fastened with aluminum, galvanized, stainless steel or rust-preventative coated nails </w:t>
      </w:r>
      <w:r w:rsidRPr="00B14873">
        <w:rPr>
          <w:rFonts w:cs="Arial"/>
          <w:strike/>
          <w:color w:val="FF0000"/>
          <w:sz w:val="21"/>
          <w:szCs w:val="21"/>
        </w:rPr>
        <w:t>or staples</w:t>
      </w:r>
      <w:r w:rsidRPr="0072659A">
        <w:rPr>
          <w:rFonts w:cs="Arial"/>
          <w:sz w:val="21"/>
          <w:szCs w:val="21"/>
        </w:rPr>
        <w:t xml:space="preserve"> in accordance with Table R703.3(1) or with other approved corrosion-resistant fasteners in accordance with the wall covering manufacturer’s installation instructions. Nails </w:t>
      </w:r>
      <w:r w:rsidRPr="00B14873">
        <w:rPr>
          <w:rFonts w:cs="Arial"/>
          <w:strike/>
          <w:color w:val="FF0000"/>
          <w:sz w:val="21"/>
          <w:szCs w:val="21"/>
        </w:rPr>
        <w:t>and staples</w:t>
      </w:r>
      <w:r w:rsidRPr="0072659A">
        <w:rPr>
          <w:rFonts w:cs="Arial"/>
          <w:sz w:val="21"/>
          <w:szCs w:val="21"/>
        </w:rPr>
        <w:t xml:space="preserve"> shall comply with ASTM F 1667. Nails shall be T-head, modified round head, or round head with smooth or deformed shanks. </w:t>
      </w:r>
      <w:r w:rsidRPr="0072659A">
        <w:rPr>
          <w:rFonts w:cs="Arial"/>
          <w:strike/>
          <w:color w:val="FF0000"/>
          <w:sz w:val="21"/>
          <w:szCs w:val="21"/>
        </w:rPr>
        <w:t xml:space="preserve">Staples shall have a minimum crown width of </w:t>
      </w:r>
      <w:r w:rsidRPr="0072659A">
        <w:rPr>
          <w:rFonts w:cs="Arial"/>
          <w:strike/>
          <w:color w:val="FF0000"/>
          <w:sz w:val="21"/>
          <w:szCs w:val="21"/>
          <w:vertAlign w:val="superscript"/>
        </w:rPr>
        <w:t>7</w:t>
      </w:r>
      <w:r w:rsidRPr="0072659A">
        <w:rPr>
          <w:rFonts w:cs="Arial"/>
          <w:strike/>
          <w:color w:val="FF0000"/>
          <w:sz w:val="21"/>
          <w:szCs w:val="21"/>
        </w:rPr>
        <w:t>/</w:t>
      </w:r>
      <w:r w:rsidRPr="0072659A">
        <w:rPr>
          <w:rFonts w:cs="Arial"/>
          <w:strike/>
          <w:color w:val="FF0000"/>
          <w:sz w:val="21"/>
          <w:szCs w:val="21"/>
          <w:vertAlign w:val="subscript"/>
        </w:rPr>
        <w:t>16</w:t>
      </w:r>
      <w:r w:rsidRPr="0072659A">
        <w:rPr>
          <w:rFonts w:cs="Arial"/>
          <w:strike/>
          <w:color w:val="FF0000"/>
          <w:sz w:val="21"/>
          <w:szCs w:val="21"/>
        </w:rPr>
        <w:t xml:space="preserve"> inch (11.1 mm) outside diameter and be manufactured of minimum 16-gage wire.</w:t>
      </w:r>
      <w:r w:rsidRPr="0072659A">
        <w:rPr>
          <w:rFonts w:cs="Arial"/>
          <w:color w:val="FF0000"/>
          <w:sz w:val="21"/>
          <w:szCs w:val="21"/>
        </w:rPr>
        <w:t xml:space="preserve"> </w:t>
      </w:r>
      <w:r w:rsidRPr="00B14873">
        <w:rPr>
          <w:rFonts w:cs="Arial"/>
          <w:sz w:val="21"/>
          <w:szCs w:val="21"/>
        </w:rPr>
        <w:t xml:space="preserve">Where fiberboard, gypsum, or foam plastic sheathing backing is used, nails </w:t>
      </w:r>
      <w:r w:rsidRPr="00B14873">
        <w:rPr>
          <w:rFonts w:cs="Arial"/>
          <w:strike/>
          <w:sz w:val="21"/>
          <w:szCs w:val="21"/>
        </w:rPr>
        <w:t>or staples</w:t>
      </w:r>
      <w:r w:rsidRPr="00B14873">
        <w:rPr>
          <w:rFonts w:cs="Arial"/>
          <w:sz w:val="21"/>
          <w:szCs w:val="21"/>
        </w:rPr>
        <w:t xml:space="preserve"> shall be driven into the studs. Where wood or wood structural panel sheathing is used, fasteners shall be driven into studs unless otherwise permitted to be driven into sheathing in accordance with either the siding manufacturer’s installation instructions or Table R703.3.2.</w:t>
      </w:r>
    </w:p>
    <w:p w:rsidR="00A97E45" w:rsidRDefault="00A97E45" w:rsidP="00A97E45">
      <w:pPr>
        <w:rPr>
          <w:rFonts w:cs="Arial"/>
          <w:sz w:val="21"/>
          <w:szCs w:val="21"/>
        </w:rPr>
      </w:pPr>
    </w:p>
    <w:p w:rsidR="00A97E45" w:rsidRDefault="00A97E45" w:rsidP="00A97E45">
      <w:pPr>
        <w:pBdr>
          <w:bottom w:val="double" w:sz="6" w:space="1" w:color="auto"/>
        </w:pBdr>
      </w:pPr>
      <w:r>
        <w:rPr>
          <w:b/>
        </w:rPr>
        <w:t>Reason:</w:t>
      </w:r>
      <w:r>
        <w:t xml:space="preserve">  Correlation with Mod S6733.  Mod S6733, which was approved as submitted, deleted the prescriptive attachments for wall coverings that specified stapled connections.  Section R703.3.2 is a new section to the based code and was overlooked when submitting the original code change.  The above language simply coordinates with the intent of Mod S5733.</w:t>
      </w:r>
    </w:p>
    <w:p w:rsidR="00A97E45" w:rsidRDefault="00A97E45" w:rsidP="00A97E45">
      <w:pPr>
        <w:pBdr>
          <w:bottom w:val="double" w:sz="6" w:space="1" w:color="auto"/>
        </w:pBdr>
      </w:pPr>
    </w:p>
    <w:p w:rsidR="00A97E45" w:rsidRDefault="00A97E45" w:rsidP="00A97E45">
      <w:r>
        <w:rPr>
          <w:b/>
        </w:rPr>
        <w:t>Item 3</w:t>
      </w:r>
    </w:p>
    <w:p w:rsidR="00A97E45" w:rsidRDefault="00A97E45" w:rsidP="00A97E45"/>
    <w:p w:rsidR="00A97E45" w:rsidRPr="00EF246B" w:rsidRDefault="00A97E45" w:rsidP="00A97E45">
      <w:pPr>
        <w:jc w:val="center"/>
        <w:rPr>
          <w:b/>
        </w:rPr>
      </w:pPr>
      <w:r>
        <w:rPr>
          <w:rFonts w:cs="Arial"/>
          <w:b/>
          <w:bCs/>
          <w:color w:val="333333"/>
          <w:sz w:val="21"/>
          <w:szCs w:val="21"/>
        </w:rPr>
        <w:t>TABLE R301.2(2) COMPONENT AND CLADDING LOADS FOR A BUILDING WITH A MEAN ROOF HEIGHT OF 30 FEET LOCATED IN EXPOSURE B (ASD) (</w:t>
      </w:r>
      <w:proofErr w:type="spellStart"/>
      <w:r>
        <w:rPr>
          <w:rFonts w:cs="Arial"/>
          <w:b/>
          <w:bCs/>
          <w:color w:val="333333"/>
          <w:sz w:val="21"/>
          <w:szCs w:val="21"/>
        </w:rPr>
        <w:t>psf</w:t>
      </w:r>
      <w:proofErr w:type="spellEnd"/>
      <w:r>
        <w:rPr>
          <w:rFonts w:cs="Arial"/>
          <w:b/>
          <w:bCs/>
          <w:color w:val="333333"/>
          <w:sz w:val="21"/>
          <w:szCs w:val="21"/>
        </w:rPr>
        <w:t>)</w:t>
      </w:r>
      <w:r>
        <w:rPr>
          <w:rFonts w:cs="Arial"/>
          <w:b/>
          <w:bCs/>
          <w:color w:val="333333"/>
          <w:sz w:val="21"/>
          <w:szCs w:val="21"/>
          <w:vertAlign w:val="superscript"/>
        </w:rPr>
        <w:t>a, b, c, d, e</w:t>
      </w:r>
      <w:r w:rsidRPr="00EF246B">
        <w:rPr>
          <w:rFonts w:cs="Arial"/>
          <w:b/>
          <w:bCs/>
          <w:color w:val="FF0000"/>
          <w:sz w:val="21"/>
          <w:szCs w:val="21"/>
          <w:u w:val="single"/>
          <w:vertAlign w:val="superscript"/>
        </w:rPr>
        <w:t>, f</w:t>
      </w:r>
    </w:p>
    <w:p w:rsidR="00A97E45" w:rsidRDefault="00A97E45" w:rsidP="00A97E45"/>
    <w:p w:rsidR="00A97E45" w:rsidRDefault="00A97E45" w:rsidP="00A97E45">
      <w:pPr>
        <w:jc w:val="center"/>
        <w:rPr>
          <w:i/>
        </w:rPr>
      </w:pPr>
      <w:r>
        <w:rPr>
          <w:i/>
        </w:rPr>
        <w:t>(</w:t>
      </w:r>
      <w:proofErr w:type="gramStart"/>
      <w:r>
        <w:rPr>
          <w:i/>
        </w:rPr>
        <w:t>table</w:t>
      </w:r>
      <w:proofErr w:type="gramEnd"/>
      <w:r>
        <w:rPr>
          <w:i/>
        </w:rPr>
        <w:t xml:space="preserve"> values not shown for brevity)</w:t>
      </w:r>
    </w:p>
    <w:p w:rsidR="00A97E45" w:rsidRDefault="00A97E45" w:rsidP="00A97E45">
      <w:pPr>
        <w:rPr>
          <w:i/>
        </w:rPr>
      </w:pPr>
    </w:p>
    <w:p w:rsidR="00A97E45" w:rsidRPr="00EF246B" w:rsidRDefault="00A97E45" w:rsidP="00A97E45">
      <w:pPr>
        <w:rPr>
          <w:i/>
        </w:rPr>
      </w:pPr>
      <w:r>
        <w:rPr>
          <w:i/>
        </w:rPr>
        <w:t>(</w:t>
      </w:r>
      <w:proofErr w:type="gramStart"/>
      <w:r>
        <w:rPr>
          <w:i/>
        </w:rPr>
        <w:t>no</w:t>
      </w:r>
      <w:proofErr w:type="gramEnd"/>
      <w:r>
        <w:rPr>
          <w:i/>
        </w:rPr>
        <w:t xml:space="preserve"> change to Notes a through e)</w:t>
      </w:r>
    </w:p>
    <w:p w:rsidR="00A97E45" w:rsidRDefault="00A97E45" w:rsidP="00A97E45"/>
    <w:p w:rsidR="00A97E45" w:rsidRDefault="00A97E45" w:rsidP="00A97E45">
      <w:pPr>
        <w:ind w:left="720"/>
        <w:rPr>
          <w:color w:val="FF0000"/>
          <w:u w:val="single"/>
        </w:rPr>
      </w:pPr>
      <w:proofErr w:type="gramStart"/>
      <w:r w:rsidRPr="00F51223">
        <w:rPr>
          <w:color w:val="FF0000"/>
          <w:u w:val="single"/>
        </w:rPr>
        <w:t>f.  Table</w:t>
      </w:r>
      <w:proofErr w:type="gramEnd"/>
      <w:r w:rsidRPr="00F51223">
        <w:rPr>
          <w:color w:val="FF0000"/>
          <w:u w:val="single"/>
        </w:rPr>
        <w:t xml:space="preserve"> values have been multiplied by 0.6 to convert component and cladding pressures to ASD</w:t>
      </w:r>
      <w:r>
        <w:rPr>
          <w:color w:val="FF0000"/>
          <w:u w:val="single"/>
        </w:rPr>
        <w:t>.</w:t>
      </w:r>
    </w:p>
    <w:p w:rsidR="00A97E45" w:rsidRDefault="00A97E45" w:rsidP="00A97E45">
      <w:pPr>
        <w:rPr>
          <w:color w:val="FF0000"/>
          <w:u w:val="single"/>
        </w:rPr>
      </w:pPr>
    </w:p>
    <w:p w:rsidR="00A97E45" w:rsidRPr="00EF246B" w:rsidRDefault="00A97E45" w:rsidP="00A97E45">
      <w:r>
        <w:rPr>
          <w:b/>
        </w:rPr>
        <w:t>Reason:</w:t>
      </w:r>
      <w:r>
        <w:t xml:space="preserve">  The component and cladding loads specified in Table </w:t>
      </w:r>
      <w:proofErr w:type="gramStart"/>
      <w:r>
        <w:t>R301.2(</w:t>
      </w:r>
      <w:proofErr w:type="gramEnd"/>
      <w:r>
        <w:t>2) are departure from the previous two editions.  In the 2010 FBCR and the 5</w:t>
      </w:r>
      <w:r w:rsidRPr="00EF246B">
        <w:rPr>
          <w:vertAlign w:val="superscript"/>
        </w:rPr>
        <w:t>th</w:t>
      </w:r>
      <w:r>
        <w:t xml:space="preserve"> Edition (2014) FBCR the loads in the table were shown as strength design-level or “ultimate” loads and were permitted to be multiplied by 0.6 to convert to an ASD level.  During the development of the 2010 FBCR and the 5</w:t>
      </w:r>
      <w:r w:rsidRPr="00EF246B">
        <w:rPr>
          <w:vertAlign w:val="superscript"/>
        </w:rPr>
        <w:t>th</w:t>
      </w:r>
      <w:r>
        <w:t xml:space="preserve"> Edition (2014) FBCR, the base code (IRC) had not been updated to account for the new strength design-level wind speeds in ASCE 7.  However, the base code for the 6</w:t>
      </w:r>
      <w:r w:rsidRPr="00EF246B">
        <w:rPr>
          <w:vertAlign w:val="superscript"/>
        </w:rPr>
        <w:t>th</w:t>
      </w:r>
      <w:r>
        <w:t xml:space="preserve"> Edition (2017) FBCR (2015 IRC) has been updated.  The decision was made to put the strength design-level wind speeds in the column headings but tabulate ASD-level design wind pressures.  This has the potential to be confusing particularly in Florida where this simplified table used an alternate approach.  The new proposed note does not change anything from a technical standpoint.  It is simply an additional pointer that the loads have already been converted to ASD.</w:t>
      </w:r>
    </w:p>
    <w:p w:rsidR="00A97E45" w:rsidRDefault="00A97E45" w:rsidP="00063ABB">
      <w:pPr>
        <w:rPr>
          <w:b/>
        </w:rPr>
      </w:pPr>
    </w:p>
    <w:p w:rsidR="00063ABB" w:rsidRDefault="00063ABB" w:rsidP="00063ABB">
      <w:pPr>
        <w:rPr>
          <w:b/>
        </w:rPr>
      </w:pPr>
    </w:p>
    <w:p w:rsidR="00A715DE" w:rsidRDefault="00A715DE"/>
    <w:p w:rsidR="00A715DE" w:rsidRDefault="00A715DE" w:rsidP="00A715DE">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Pr>
          <w:rFonts w:ascii="Times New Roman" w:hAnsi="Times New Roman"/>
          <w:b/>
          <w:color w:val="000000"/>
          <w:sz w:val="24"/>
          <w:szCs w:val="24"/>
        </w:rPr>
        <w:tab/>
      </w:r>
    </w:p>
    <w:p w:rsidR="00A715DE" w:rsidRDefault="00A715DE" w:rsidP="00A715DE">
      <w:pPr>
        <w:tabs>
          <w:tab w:val="left" w:pos="1905"/>
        </w:tabs>
        <w:adjustRightInd w:val="0"/>
        <w:rPr>
          <w:rFonts w:ascii="Times New Roman" w:hAnsi="Times New Roman"/>
          <w:b/>
          <w:color w:val="000000"/>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p>
    <w:p w:rsidR="00A715DE" w:rsidRDefault="00A715DE"/>
    <w:p w:rsidR="00063ABB" w:rsidRPr="00454D45" w:rsidRDefault="00063ABB" w:rsidP="00063ABB">
      <w:pPr>
        <w:rPr>
          <w:sz w:val="24"/>
          <w:szCs w:val="24"/>
        </w:rPr>
      </w:pPr>
    </w:p>
    <w:p w:rsidR="00063ABB" w:rsidRDefault="00063ABB" w:rsidP="00063ABB">
      <w:pPr>
        <w:rPr>
          <w:rFonts w:ascii="Times New Roman" w:hAnsi="Times New Roman"/>
          <w:color w:val="FF0000"/>
          <w:sz w:val="24"/>
          <w:szCs w:val="24"/>
        </w:rPr>
      </w:pPr>
    </w:p>
    <w:p w:rsidR="00063ABB" w:rsidRDefault="00063ABB" w:rsidP="00063ABB">
      <w:pPr>
        <w:rPr>
          <w:rFonts w:ascii="Times New Roman" w:hAnsi="Times New Roman"/>
          <w:color w:val="FF0000"/>
          <w:sz w:val="24"/>
          <w:szCs w:val="24"/>
        </w:rPr>
      </w:pPr>
    </w:p>
    <w:p w:rsidR="00063ABB" w:rsidRDefault="00063ABB" w:rsidP="00063ABB">
      <w:pPr>
        <w:rPr>
          <w:rFonts w:ascii="Times New Roman" w:hAnsi="Times New Roman"/>
          <w:color w:val="FF0000"/>
          <w:sz w:val="24"/>
          <w:szCs w:val="24"/>
        </w:rPr>
      </w:pPr>
      <w:r>
        <w:rPr>
          <w:rFonts w:ascii="Times New Roman" w:hAnsi="Times New Roman"/>
          <w:color w:val="FF0000"/>
          <w:sz w:val="24"/>
          <w:szCs w:val="24"/>
        </w:rPr>
        <w:t>R – Comment #4</w:t>
      </w:r>
    </w:p>
    <w:p w:rsidR="006A18CE" w:rsidRDefault="006A18CE" w:rsidP="00063ABB">
      <w:pPr>
        <w:rPr>
          <w:rFonts w:ascii="Times New Roman" w:hAnsi="Times New Roman"/>
          <w:color w:val="FF0000"/>
          <w:sz w:val="24"/>
          <w:szCs w:val="24"/>
        </w:rPr>
      </w:pPr>
    </w:p>
    <w:p w:rsidR="006A18CE" w:rsidRDefault="006A18CE" w:rsidP="006A18CE">
      <w:pPr>
        <w:rPr>
          <w:b/>
        </w:rPr>
      </w:pPr>
      <w:r>
        <w:rPr>
          <w:b/>
        </w:rPr>
        <w:t>6</w:t>
      </w:r>
      <w:r w:rsidRPr="009A3A9D">
        <w:rPr>
          <w:b/>
          <w:vertAlign w:val="superscript"/>
        </w:rPr>
        <w:t>th</w:t>
      </w:r>
      <w:r>
        <w:rPr>
          <w:b/>
        </w:rPr>
        <w:t xml:space="preserve"> Edition (2017) </w:t>
      </w:r>
      <w:r w:rsidRPr="00D54618">
        <w:rPr>
          <w:b/>
        </w:rPr>
        <w:t>FB</w:t>
      </w:r>
      <w:r w:rsidR="00A97E45">
        <w:rPr>
          <w:b/>
        </w:rPr>
        <w:t>C, Building</w:t>
      </w:r>
    </w:p>
    <w:p w:rsidR="00A97E45" w:rsidRDefault="00A97E45" w:rsidP="006A18CE">
      <w:pPr>
        <w:rPr>
          <w:b/>
        </w:rPr>
      </w:pPr>
    </w:p>
    <w:p w:rsidR="00AA543A" w:rsidRDefault="00AA543A" w:rsidP="00AA543A">
      <w:pPr>
        <w:jc w:val="center"/>
      </w:pPr>
      <w:r>
        <w:rPr>
          <w:rFonts w:ascii="Trajan" w:hAnsi="Trajan"/>
          <w:b/>
          <w:smallCaps/>
          <w:sz w:val="56"/>
        </w:rPr>
        <w:t>JDB Code Services, Inc.</w:t>
      </w:r>
    </w:p>
    <w:p w:rsidR="00AA543A" w:rsidRDefault="00AA543A" w:rsidP="00AA543A">
      <w:pPr>
        <w:spacing w:line="57" w:lineRule="exact"/>
      </w:pPr>
      <w:r>
        <w:rPr>
          <w:noProof/>
        </w:rPr>
        <mc:AlternateContent>
          <mc:Choice Requires="wps">
            <w:drawing>
              <wp:anchor distT="0" distB="0" distL="114300" distR="114300" simplePos="0" relativeHeight="251659264" behindDoc="1" locked="1" layoutInCell="0" allowOverlap="1" wp14:anchorId="7B4C476F" wp14:editId="385D68A8">
                <wp:simplePos x="0" y="0"/>
                <wp:positionH relativeFrom="page">
                  <wp:posOffset>914400</wp:posOffset>
                </wp:positionH>
                <wp:positionV relativeFrom="paragraph">
                  <wp:posOffset>0</wp:posOffset>
                </wp:positionV>
                <wp:extent cx="5943600" cy="361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Dccw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" o:allowincell="f" fillcolor="black" stroked="f" strokeweight="0">
                <w10:wrap anchorx="page"/>
                <w10:anchorlock/>
              </v:rect>
            </w:pict>
          </mc:Fallback>
        </mc:AlternateContent>
      </w:r>
    </w:p>
    <w:p w:rsidR="00AA543A" w:rsidRDefault="00AA543A" w:rsidP="00AA543A">
      <w:pPr>
        <w:ind w:firstLine="720"/>
        <w:rPr>
          <w:sz w:val="20"/>
        </w:rPr>
      </w:pPr>
    </w:p>
    <w:p w:rsidR="00AA543A" w:rsidRDefault="00AA543A" w:rsidP="00AA543A">
      <w:pPr>
        <w:jc w:val="center"/>
        <w:rPr>
          <w:b/>
          <w:sz w:val="32"/>
          <w:szCs w:val="32"/>
        </w:rPr>
      </w:pPr>
    </w:p>
    <w:p w:rsidR="00AA543A" w:rsidRDefault="00AA543A" w:rsidP="00AA543A">
      <w:r>
        <w:t>February 8, 2017</w:t>
      </w:r>
    </w:p>
    <w:p w:rsidR="00AA543A" w:rsidRDefault="00AA543A" w:rsidP="00AA543A"/>
    <w:p w:rsidR="00AA543A" w:rsidRDefault="00AA543A" w:rsidP="00AA543A">
      <w:r>
        <w:rPr>
          <w:b/>
        </w:rPr>
        <w:t>To:</w:t>
      </w:r>
      <w:r>
        <w:tab/>
      </w:r>
      <w:r>
        <w:tab/>
        <w:t>Florida Building Commission</w:t>
      </w:r>
    </w:p>
    <w:p w:rsidR="00AA543A" w:rsidRDefault="00AA543A" w:rsidP="00AA543A">
      <w:pPr>
        <w:rPr>
          <w:b/>
        </w:rPr>
      </w:pPr>
    </w:p>
    <w:p w:rsidR="00AA543A" w:rsidRDefault="00AA543A" w:rsidP="00AA543A">
      <w:r>
        <w:rPr>
          <w:b/>
        </w:rPr>
        <w:t>From:</w:t>
      </w:r>
      <w:r>
        <w:rPr>
          <w:b/>
        </w:rPr>
        <w:tab/>
      </w:r>
      <w:r>
        <w:rPr>
          <w:b/>
        </w:rPr>
        <w:tab/>
      </w:r>
      <w:r>
        <w:t>Joseph D. Belcher</w:t>
      </w:r>
    </w:p>
    <w:p w:rsidR="00AA543A" w:rsidRDefault="00AA543A" w:rsidP="00AA543A">
      <w:pPr>
        <w:rPr>
          <w:b/>
        </w:rPr>
      </w:pPr>
    </w:p>
    <w:p w:rsidR="00AA543A" w:rsidRDefault="00AA543A" w:rsidP="00AA543A">
      <w:pPr>
        <w:ind w:left="1440" w:hanging="1440"/>
      </w:pPr>
      <w:proofErr w:type="gramStart"/>
      <w:r>
        <w:rPr>
          <w:b/>
        </w:rPr>
        <w:t>Subject:</w:t>
      </w:r>
      <w:proofErr w:type="gramEnd"/>
      <w:r>
        <w:tab/>
        <w:t>Correction of References to Correlate the Update to TMS 402 and 602-2016 for the April 2017 Rule Development Workshop</w:t>
      </w:r>
    </w:p>
    <w:p w:rsidR="00AA543A" w:rsidRDefault="00AA543A" w:rsidP="00AA543A">
      <w:pPr>
        <w:ind w:left="1440" w:hanging="1440"/>
      </w:pPr>
    </w:p>
    <w:p w:rsidR="00AA543A" w:rsidRDefault="00AA543A" w:rsidP="00AA543A">
      <w:r>
        <w:t>As requested, I am submitting the following reference corrections to incorporate section changes in the FBC 6</w:t>
      </w:r>
      <w:r w:rsidRPr="00702CFF">
        <w:rPr>
          <w:vertAlign w:val="superscript"/>
        </w:rPr>
        <w:t>th</w:t>
      </w:r>
      <w:r>
        <w:t xml:space="preserve"> Edition (2017) to correlate the update to the TMS 402 and 602-2016 Editions. There are no changes to the provisions previously approved. However, the lead sentence of Section 2122.8.2 </w:t>
      </w:r>
      <w:proofErr w:type="gramStart"/>
      <w:r>
        <w:t>is modified</w:t>
      </w:r>
      <w:proofErr w:type="gramEnd"/>
      <w:r>
        <w:t xml:space="preserve"> as suggested by Mr. Daniel </w:t>
      </w:r>
      <w:proofErr w:type="spellStart"/>
      <w:r>
        <w:t>Lavrich</w:t>
      </w:r>
      <w:proofErr w:type="spellEnd"/>
      <w:r>
        <w:t xml:space="preserve"> of the Structural TAC.</w:t>
      </w:r>
    </w:p>
    <w:p w:rsidR="00AA543A" w:rsidRDefault="00AA543A" w:rsidP="00AA543A">
      <w:pPr>
        <w:spacing w:before="100" w:beforeAutospacing="1"/>
        <w:rPr>
          <w:rFonts w:cs="Arial"/>
          <w:b/>
          <w:bCs/>
          <w:color w:val="000000"/>
          <w:szCs w:val="24"/>
        </w:rPr>
      </w:pPr>
    </w:p>
    <w:p w:rsidR="00AA543A" w:rsidRPr="002C1A57" w:rsidRDefault="00AA543A" w:rsidP="00AA543A">
      <w:pPr>
        <w:spacing w:before="100" w:beforeAutospacing="1"/>
        <w:rPr>
          <w:rFonts w:cs="Arial"/>
          <w:b/>
          <w:bCs/>
          <w:i/>
          <w:color w:val="000000"/>
          <w:szCs w:val="24"/>
        </w:rPr>
      </w:pPr>
      <w:r>
        <w:rPr>
          <w:rFonts w:cs="Arial"/>
          <w:b/>
          <w:bCs/>
          <w:color w:val="000000"/>
          <w:szCs w:val="24"/>
        </w:rPr>
        <w:t xml:space="preserve">Text is as contained in </w:t>
      </w:r>
      <w:r w:rsidRPr="002C1A57">
        <w:rPr>
          <w:rFonts w:cs="Arial"/>
          <w:b/>
          <w:bCs/>
          <w:color w:val="000000"/>
          <w:szCs w:val="24"/>
        </w:rPr>
        <w:t>Florida Supplement to the 2015 IBC</w:t>
      </w:r>
      <w:r>
        <w:rPr>
          <w:rFonts w:cs="Arial"/>
          <w:b/>
          <w:bCs/>
          <w:color w:val="000000"/>
          <w:szCs w:val="24"/>
        </w:rPr>
        <w:t xml:space="preserve"> </w:t>
      </w:r>
      <w:r w:rsidRPr="002C1A57">
        <w:rPr>
          <w:rFonts w:cs="Arial"/>
          <w:b/>
          <w:bCs/>
          <w:i/>
          <w:color w:val="000000"/>
          <w:szCs w:val="24"/>
        </w:rPr>
        <w:t xml:space="preserve">Chapters 1-35 </w:t>
      </w:r>
      <w:r w:rsidRPr="002C1A57">
        <w:rPr>
          <w:rFonts w:cs="Arial"/>
          <w:b/>
          <w:bCs/>
          <w:color w:val="000000"/>
          <w:szCs w:val="24"/>
        </w:rPr>
        <w:t>ICC EDIT VERSION</w:t>
      </w:r>
      <w:r>
        <w:rPr>
          <w:rFonts w:cs="Arial"/>
          <w:b/>
          <w:bCs/>
          <w:color w:val="000000"/>
          <w:szCs w:val="24"/>
        </w:rPr>
        <w:t xml:space="preserve">. Changes to correct references </w:t>
      </w:r>
      <w:proofErr w:type="gramStart"/>
      <w:r>
        <w:rPr>
          <w:rFonts w:cs="Arial"/>
          <w:b/>
          <w:bCs/>
          <w:color w:val="000000"/>
          <w:szCs w:val="24"/>
        </w:rPr>
        <w:t>are shown</w:t>
      </w:r>
      <w:proofErr w:type="gramEnd"/>
      <w:r>
        <w:rPr>
          <w:rFonts w:cs="Arial"/>
          <w:b/>
          <w:bCs/>
          <w:color w:val="000000"/>
          <w:szCs w:val="24"/>
        </w:rPr>
        <w:t xml:space="preserve"> in </w:t>
      </w:r>
      <w:r w:rsidRPr="002C1A57">
        <w:rPr>
          <w:rFonts w:cs="Arial"/>
          <w:b/>
          <w:bCs/>
          <w:color w:val="FF0000"/>
          <w:szCs w:val="24"/>
        </w:rPr>
        <w:t>red text.</w:t>
      </w:r>
    </w:p>
    <w:p w:rsidR="00AA543A" w:rsidRDefault="00AA543A" w:rsidP="00AA543A">
      <w:pPr>
        <w:spacing w:before="100" w:beforeAutospacing="1"/>
        <w:rPr>
          <w:rFonts w:cs="Arial"/>
          <w:b/>
          <w:bCs/>
          <w:color w:val="000000"/>
          <w:szCs w:val="24"/>
        </w:rPr>
      </w:pPr>
    </w:p>
    <w:p w:rsidR="00AA543A" w:rsidRDefault="00AA543A" w:rsidP="00AA543A">
      <w:pPr>
        <w:rPr>
          <w:rFonts w:ascii="Times New Roman" w:hAnsi="Times New Roman"/>
          <w:b/>
          <w:i/>
          <w:szCs w:val="24"/>
        </w:rPr>
      </w:pPr>
      <w:proofErr w:type="gramStart"/>
      <w:r>
        <w:rPr>
          <w:rFonts w:ascii="Times New Roman" w:hAnsi="Times New Roman"/>
          <w:b/>
          <w:i/>
          <w:szCs w:val="24"/>
        </w:rPr>
        <w:t>Section 2107.</w:t>
      </w:r>
      <w:proofErr w:type="gramEnd"/>
      <w:r>
        <w:rPr>
          <w:rFonts w:ascii="Times New Roman" w:hAnsi="Times New Roman"/>
          <w:b/>
          <w:i/>
          <w:szCs w:val="24"/>
        </w:rPr>
        <w:t xml:space="preserve"> Add Section 2107.6</w:t>
      </w:r>
      <w:r w:rsidRPr="00BA3C19">
        <w:rPr>
          <w:rFonts w:ascii="Times New Roman" w:hAnsi="Times New Roman"/>
          <w:b/>
          <w:i/>
          <w:szCs w:val="24"/>
        </w:rPr>
        <w:t xml:space="preserve"> </w:t>
      </w:r>
      <w:r>
        <w:rPr>
          <w:rFonts w:ascii="Times New Roman" w:hAnsi="Times New Roman"/>
          <w:b/>
          <w:i/>
          <w:szCs w:val="24"/>
        </w:rPr>
        <w:t>as follows:</w:t>
      </w:r>
    </w:p>
    <w:p w:rsidR="00AA543A" w:rsidRPr="00BA3C19" w:rsidRDefault="00AA543A" w:rsidP="00AA543A">
      <w:pPr>
        <w:rPr>
          <w:rFonts w:ascii="Times New Roman" w:hAnsi="Times New Roman"/>
          <w:color w:val="FF0000"/>
          <w:szCs w:val="24"/>
        </w:rPr>
      </w:pPr>
    </w:p>
    <w:p w:rsidR="00AA543A" w:rsidRPr="00BA3C19" w:rsidRDefault="00AA543A" w:rsidP="00AA543A">
      <w:pPr>
        <w:kinsoku w:val="0"/>
        <w:overflowPunct w:val="0"/>
        <w:autoSpaceDE w:val="0"/>
        <w:autoSpaceDN w:val="0"/>
        <w:adjustRightInd w:val="0"/>
        <w:spacing w:before="29" w:line="244" w:lineRule="exact"/>
        <w:rPr>
          <w:rFonts w:cs="Arial"/>
          <w:bCs/>
          <w:szCs w:val="24"/>
          <w:u w:val="single"/>
        </w:rPr>
      </w:pPr>
      <w:proofErr w:type="gramStart"/>
      <w:r w:rsidRPr="00BA3C19">
        <w:rPr>
          <w:rFonts w:cs="Arial"/>
          <w:b/>
          <w:szCs w:val="24"/>
          <w:u w:val="single"/>
        </w:rPr>
        <w:t>2</w:t>
      </w:r>
      <w:r w:rsidRPr="00BA3C19">
        <w:rPr>
          <w:rFonts w:cs="Arial"/>
          <w:b/>
          <w:spacing w:val="1"/>
          <w:szCs w:val="24"/>
          <w:u w:val="single"/>
        </w:rPr>
        <w:t>1</w:t>
      </w:r>
      <w:r w:rsidRPr="00BA3C19">
        <w:rPr>
          <w:rFonts w:cs="Arial"/>
          <w:b/>
          <w:szCs w:val="24"/>
          <w:u w:val="single"/>
        </w:rPr>
        <w:t>0</w:t>
      </w:r>
      <w:r w:rsidRPr="00BA3C19">
        <w:rPr>
          <w:rFonts w:cs="Arial"/>
          <w:b/>
          <w:spacing w:val="-1"/>
          <w:szCs w:val="24"/>
          <w:u w:val="single"/>
        </w:rPr>
        <w:t>7</w:t>
      </w:r>
      <w:r>
        <w:rPr>
          <w:rFonts w:cs="Arial"/>
          <w:b/>
          <w:szCs w:val="24"/>
          <w:u w:val="single"/>
        </w:rPr>
        <w:t>.6</w:t>
      </w:r>
      <w:r w:rsidRPr="00BA3C19">
        <w:rPr>
          <w:rFonts w:cs="Arial"/>
          <w:spacing w:val="-6"/>
          <w:szCs w:val="24"/>
          <w:u w:val="single"/>
        </w:rPr>
        <w:t xml:space="preserve"> </w:t>
      </w:r>
      <w:r w:rsidRPr="00BA3C19">
        <w:rPr>
          <w:rFonts w:cs="Arial"/>
          <w:szCs w:val="24"/>
          <w:u w:val="single"/>
        </w:rPr>
        <w:t>T</w:t>
      </w:r>
      <w:r w:rsidRPr="00BA3C19">
        <w:rPr>
          <w:rFonts w:cs="Arial"/>
          <w:spacing w:val="-1"/>
          <w:szCs w:val="24"/>
          <w:u w:val="single"/>
        </w:rPr>
        <w:t>M</w:t>
      </w:r>
      <w:r w:rsidRPr="00BA3C19">
        <w:rPr>
          <w:rFonts w:cs="Arial"/>
          <w:szCs w:val="24"/>
          <w:u w:val="single"/>
        </w:rPr>
        <w:t>S</w:t>
      </w:r>
      <w:r w:rsidRPr="00BA3C19">
        <w:rPr>
          <w:rFonts w:cs="Arial"/>
          <w:spacing w:val="-5"/>
          <w:szCs w:val="24"/>
          <w:u w:val="single"/>
        </w:rPr>
        <w:t xml:space="preserve"> </w:t>
      </w:r>
      <w:r w:rsidRPr="00BA3C19">
        <w:rPr>
          <w:rFonts w:cs="Arial"/>
          <w:szCs w:val="24"/>
          <w:u w:val="single"/>
        </w:rPr>
        <w:t>40</w:t>
      </w:r>
      <w:r w:rsidRPr="00BA3C19">
        <w:rPr>
          <w:rFonts w:cs="Arial"/>
          <w:spacing w:val="1"/>
          <w:szCs w:val="24"/>
          <w:u w:val="single"/>
        </w:rPr>
        <w:t>2</w:t>
      </w:r>
      <w:r w:rsidRPr="00BA3C19">
        <w:rPr>
          <w:rFonts w:cs="Arial"/>
          <w:spacing w:val="-3"/>
          <w:szCs w:val="24"/>
          <w:u w:val="single"/>
        </w:rPr>
        <w:t>/</w:t>
      </w:r>
      <w:r w:rsidRPr="00BA3C19">
        <w:rPr>
          <w:rFonts w:cs="Arial"/>
          <w:szCs w:val="24"/>
          <w:u w:val="single"/>
        </w:rPr>
        <w:t>ACI</w:t>
      </w:r>
      <w:r w:rsidRPr="00BA3C19">
        <w:rPr>
          <w:rFonts w:cs="Arial"/>
          <w:spacing w:val="-6"/>
          <w:szCs w:val="24"/>
          <w:u w:val="single"/>
        </w:rPr>
        <w:t xml:space="preserve"> </w:t>
      </w:r>
      <w:r w:rsidRPr="00BA3C19">
        <w:rPr>
          <w:rFonts w:cs="Arial"/>
          <w:szCs w:val="24"/>
          <w:u w:val="single"/>
        </w:rPr>
        <w:t>5</w:t>
      </w:r>
      <w:r w:rsidRPr="00BA3C19">
        <w:rPr>
          <w:rFonts w:cs="Arial"/>
          <w:spacing w:val="-1"/>
          <w:szCs w:val="24"/>
          <w:u w:val="single"/>
        </w:rPr>
        <w:t>3</w:t>
      </w:r>
      <w:r w:rsidRPr="00BA3C19">
        <w:rPr>
          <w:rFonts w:cs="Arial"/>
          <w:spacing w:val="-2"/>
          <w:szCs w:val="24"/>
          <w:u w:val="single"/>
        </w:rPr>
        <w:t>0</w:t>
      </w:r>
      <w:r w:rsidRPr="00BA3C19">
        <w:rPr>
          <w:rFonts w:cs="Arial"/>
          <w:szCs w:val="24"/>
          <w:u w:val="single"/>
        </w:rPr>
        <w:t>/ASCE</w:t>
      </w:r>
      <w:r w:rsidRPr="00BA3C19">
        <w:rPr>
          <w:rFonts w:cs="Arial"/>
          <w:spacing w:val="-5"/>
          <w:szCs w:val="24"/>
          <w:u w:val="single"/>
        </w:rPr>
        <w:t xml:space="preserve"> </w:t>
      </w:r>
      <w:r w:rsidRPr="00BA3C19">
        <w:rPr>
          <w:rFonts w:cs="Arial"/>
          <w:szCs w:val="24"/>
          <w:u w:val="single"/>
        </w:rPr>
        <w:t>5,</w:t>
      </w:r>
      <w:r w:rsidRPr="00BA3C19">
        <w:rPr>
          <w:rFonts w:cs="Arial"/>
          <w:spacing w:val="-6"/>
          <w:szCs w:val="24"/>
          <w:u w:val="single"/>
        </w:rPr>
        <w:t xml:space="preserve"> </w:t>
      </w:r>
      <w:r w:rsidRPr="00BA3C19">
        <w:rPr>
          <w:rFonts w:cs="Arial"/>
          <w:szCs w:val="24"/>
          <w:u w:val="single"/>
        </w:rPr>
        <w:t>S</w:t>
      </w:r>
      <w:r w:rsidRPr="00BA3C19">
        <w:rPr>
          <w:rFonts w:cs="Arial"/>
          <w:spacing w:val="-2"/>
          <w:szCs w:val="24"/>
          <w:u w:val="single"/>
        </w:rPr>
        <w:t>e</w:t>
      </w:r>
      <w:r w:rsidRPr="00BA3C19">
        <w:rPr>
          <w:rFonts w:cs="Arial"/>
          <w:szCs w:val="24"/>
          <w:u w:val="single"/>
        </w:rPr>
        <w:t>cti</w:t>
      </w:r>
      <w:r w:rsidRPr="00BA3C19">
        <w:rPr>
          <w:rFonts w:cs="Arial"/>
          <w:spacing w:val="-2"/>
          <w:szCs w:val="24"/>
          <w:u w:val="single"/>
        </w:rPr>
        <w:t>o</w:t>
      </w:r>
      <w:r w:rsidRPr="00BA3C19">
        <w:rPr>
          <w:rFonts w:cs="Arial"/>
          <w:szCs w:val="24"/>
          <w:u w:val="single"/>
        </w:rPr>
        <w:t xml:space="preserve">n </w:t>
      </w:r>
      <w:r w:rsidRPr="00714535">
        <w:rPr>
          <w:rFonts w:cs="Arial"/>
          <w:b/>
          <w:strike/>
          <w:color w:val="FF0000"/>
          <w:spacing w:val="-2"/>
          <w:szCs w:val="24"/>
        </w:rPr>
        <w:t>8</w:t>
      </w:r>
      <w:r w:rsidRPr="00714535">
        <w:rPr>
          <w:rFonts w:cs="Arial"/>
          <w:b/>
          <w:strike/>
          <w:color w:val="FF0000"/>
          <w:szCs w:val="24"/>
        </w:rPr>
        <w:t>.1</w:t>
      </w:r>
      <w:r w:rsidRPr="00714535">
        <w:rPr>
          <w:rFonts w:cs="Arial"/>
          <w:b/>
          <w:strike/>
          <w:color w:val="FF0000"/>
          <w:spacing w:val="-1"/>
          <w:szCs w:val="24"/>
        </w:rPr>
        <w:t>.</w:t>
      </w:r>
      <w:r w:rsidRPr="00714535">
        <w:rPr>
          <w:rFonts w:cs="Arial"/>
          <w:b/>
          <w:strike/>
          <w:color w:val="FF0000"/>
          <w:szCs w:val="24"/>
        </w:rPr>
        <w:t>6</w:t>
      </w:r>
      <w:r w:rsidRPr="00714535">
        <w:rPr>
          <w:rFonts w:cs="Arial"/>
          <w:b/>
          <w:strike/>
          <w:color w:val="FF0000"/>
          <w:spacing w:val="1"/>
          <w:szCs w:val="24"/>
        </w:rPr>
        <w:t>.</w:t>
      </w:r>
      <w:r w:rsidRPr="00714535">
        <w:rPr>
          <w:rFonts w:cs="Arial"/>
          <w:b/>
          <w:strike/>
          <w:color w:val="FF0000"/>
          <w:szCs w:val="24"/>
        </w:rPr>
        <w:t>3,</w:t>
      </w:r>
      <w:r w:rsidRPr="00714535">
        <w:rPr>
          <w:rFonts w:cs="Arial"/>
          <w:b/>
          <w:strike/>
          <w:color w:val="FF0000"/>
          <w:spacing w:val="-5"/>
          <w:szCs w:val="24"/>
        </w:rPr>
        <w:t xml:space="preserve"> </w:t>
      </w:r>
      <w:r w:rsidRPr="00714535">
        <w:rPr>
          <w:rFonts w:cs="Arial"/>
          <w:b/>
          <w:strike/>
          <w:color w:val="FF0000"/>
          <w:szCs w:val="24"/>
        </w:rPr>
        <w:t>D</w:t>
      </w:r>
      <w:r w:rsidRPr="00714535">
        <w:rPr>
          <w:rFonts w:cs="Arial"/>
          <w:b/>
          <w:strike/>
          <w:color w:val="FF0000"/>
          <w:spacing w:val="-1"/>
          <w:szCs w:val="24"/>
        </w:rPr>
        <w:t>e</w:t>
      </w:r>
      <w:r w:rsidRPr="00714535">
        <w:rPr>
          <w:rFonts w:cs="Arial"/>
          <w:b/>
          <w:strike/>
          <w:color w:val="FF0000"/>
          <w:szCs w:val="24"/>
        </w:rPr>
        <w:t>v</w:t>
      </w:r>
      <w:r w:rsidRPr="00714535">
        <w:rPr>
          <w:rFonts w:cs="Arial"/>
          <w:b/>
          <w:strike/>
          <w:color w:val="FF0000"/>
          <w:spacing w:val="-2"/>
          <w:szCs w:val="24"/>
        </w:rPr>
        <w:t>e</w:t>
      </w:r>
      <w:r w:rsidRPr="00714535">
        <w:rPr>
          <w:rFonts w:cs="Arial"/>
          <w:b/>
          <w:strike/>
          <w:color w:val="FF0000"/>
          <w:szCs w:val="24"/>
        </w:rPr>
        <w:t>lo</w:t>
      </w:r>
      <w:r w:rsidRPr="00714535">
        <w:rPr>
          <w:rFonts w:cs="Arial"/>
          <w:b/>
          <w:strike/>
          <w:color w:val="FF0000"/>
          <w:spacing w:val="1"/>
          <w:szCs w:val="24"/>
        </w:rPr>
        <w:t>p</w:t>
      </w:r>
      <w:r w:rsidRPr="00714535">
        <w:rPr>
          <w:rFonts w:cs="Arial"/>
          <w:b/>
          <w:strike/>
          <w:color w:val="FF0000"/>
          <w:spacing w:val="-1"/>
          <w:szCs w:val="24"/>
        </w:rPr>
        <w:t>me</w:t>
      </w:r>
      <w:r w:rsidRPr="00714535">
        <w:rPr>
          <w:rFonts w:cs="Arial"/>
          <w:b/>
          <w:strike/>
          <w:color w:val="FF0000"/>
          <w:szCs w:val="24"/>
        </w:rPr>
        <w:t>nt</w:t>
      </w:r>
      <w:r w:rsidRPr="00714535">
        <w:rPr>
          <w:rFonts w:cs="Arial"/>
          <w:b/>
          <w:strike/>
          <w:color w:val="FF0000"/>
          <w:spacing w:val="-4"/>
          <w:szCs w:val="24"/>
        </w:rPr>
        <w:t xml:space="preserve"> </w:t>
      </w:r>
      <w:r w:rsidRPr="00714535">
        <w:rPr>
          <w:rFonts w:cs="Arial"/>
          <w:b/>
          <w:strike/>
          <w:color w:val="FF0000"/>
          <w:szCs w:val="24"/>
        </w:rPr>
        <w:t>of</w:t>
      </w:r>
      <w:r w:rsidRPr="00714535">
        <w:rPr>
          <w:rFonts w:cs="Arial"/>
          <w:b/>
          <w:strike/>
          <w:color w:val="FF0000"/>
          <w:spacing w:val="-6"/>
          <w:szCs w:val="24"/>
        </w:rPr>
        <w:t xml:space="preserve"> </w:t>
      </w:r>
      <w:r w:rsidRPr="00714535">
        <w:rPr>
          <w:rFonts w:cs="Arial"/>
          <w:b/>
          <w:strike/>
          <w:color w:val="FF0000"/>
          <w:szCs w:val="24"/>
        </w:rPr>
        <w:t>b</w:t>
      </w:r>
      <w:r w:rsidRPr="00714535">
        <w:rPr>
          <w:rFonts w:cs="Arial"/>
          <w:b/>
          <w:strike/>
          <w:color w:val="FF0000"/>
          <w:spacing w:val="-1"/>
          <w:szCs w:val="24"/>
        </w:rPr>
        <w:t>a</w:t>
      </w:r>
      <w:r w:rsidRPr="00714535">
        <w:rPr>
          <w:rFonts w:cs="Arial"/>
          <w:b/>
          <w:strike/>
          <w:color w:val="FF0000"/>
          <w:szCs w:val="24"/>
        </w:rPr>
        <w:t>rs</w:t>
      </w:r>
      <w:r w:rsidRPr="00714535">
        <w:rPr>
          <w:rFonts w:cs="Arial"/>
          <w:b/>
          <w:strike/>
          <w:color w:val="FF0000"/>
          <w:spacing w:val="-7"/>
          <w:szCs w:val="24"/>
        </w:rPr>
        <w:t xml:space="preserve"> </w:t>
      </w:r>
      <w:r w:rsidRPr="00714535">
        <w:rPr>
          <w:rFonts w:cs="Arial"/>
          <w:b/>
          <w:strike/>
          <w:color w:val="FF0000"/>
          <w:szCs w:val="24"/>
        </w:rPr>
        <w:t>in</w:t>
      </w:r>
      <w:r w:rsidRPr="00714535">
        <w:rPr>
          <w:rFonts w:cs="Arial"/>
          <w:b/>
          <w:strike/>
          <w:color w:val="FF0000"/>
          <w:spacing w:val="-8"/>
          <w:szCs w:val="24"/>
        </w:rPr>
        <w:t xml:space="preserve"> </w:t>
      </w:r>
      <w:r w:rsidRPr="00714535">
        <w:rPr>
          <w:rFonts w:cs="Arial"/>
          <w:b/>
          <w:strike/>
          <w:color w:val="FF0000"/>
          <w:szCs w:val="24"/>
        </w:rPr>
        <w:t>tens</w:t>
      </w:r>
      <w:r w:rsidRPr="00714535">
        <w:rPr>
          <w:rFonts w:cs="Arial"/>
          <w:b/>
          <w:strike/>
          <w:color w:val="FF0000"/>
          <w:spacing w:val="1"/>
          <w:szCs w:val="24"/>
        </w:rPr>
        <w:t>i</w:t>
      </w:r>
      <w:r w:rsidRPr="00714535">
        <w:rPr>
          <w:rFonts w:cs="Arial"/>
          <w:b/>
          <w:strike/>
          <w:color w:val="FF0000"/>
          <w:szCs w:val="24"/>
        </w:rPr>
        <w:t>on</w:t>
      </w:r>
      <w:r w:rsidRPr="00714535">
        <w:rPr>
          <w:rFonts w:cs="Arial"/>
          <w:b/>
          <w:strike/>
          <w:color w:val="FF0000"/>
          <w:spacing w:val="-6"/>
          <w:szCs w:val="24"/>
        </w:rPr>
        <w:t xml:space="preserve"> </w:t>
      </w:r>
      <w:r w:rsidRPr="00714535">
        <w:rPr>
          <w:rFonts w:cs="Arial"/>
          <w:b/>
          <w:strike/>
          <w:color w:val="FF0000"/>
          <w:spacing w:val="-1"/>
          <w:szCs w:val="24"/>
        </w:rPr>
        <w:t>a</w:t>
      </w:r>
      <w:r w:rsidRPr="00714535">
        <w:rPr>
          <w:rFonts w:cs="Arial"/>
          <w:b/>
          <w:strike/>
          <w:color w:val="FF0000"/>
          <w:szCs w:val="24"/>
        </w:rPr>
        <w:t>nd co</w:t>
      </w:r>
      <w:r w:rsidRPr="00714535">
        <w:rPr>
          <w:rFonts w:cs="Arial"/>
          <w:b/>
          <w:strike/>
          <w:color w:val="FF0000"/>
          <w:spacing w:val="-1"/>
          <w:szCs w:val="24"/>
        </w:rPr>
        <w:t>m</w:t>
      </w:r>
      <w:r w:rsidRPr="00714535">
        <w:rPr>
          <w:rFonts w:cs="Arial"/>
          <w:b/>
          <w:strike/>
          <w:color w:val="FF0000"/>
          <w:szCs w:val="24"/>
        </w:rPr>
        <w:t>pr</w:t>
      </w:r>
      <w:r w:rsidRPr="00714535">
        <w:rPr>
          <w:rFonts w:cs="Arial"/>
          <w:b/>
          <w:strike/>
          <w:color w:val="FF0000"/>
          <w:spacing w:val="-1"/>
          <w:szCs w:val="24"/>
        </w:rPr>
        <w:t>e</w:t>
      </w:r>
      <w:r w:rsidRPr="00714535">
        <w:rPr>
          <w:rFonts w:cs="Arial"/>
          <w:b/>
          <w:strike/>
          <w:color w:val="FF0000"/>
          <w:szCs w:val="24"/>
        </w:rPr>
        <w:t>ss</w:t>
      </w:r>
      <w:r w:rsidRPr="00714535">
        <w:rPr>
          <w:rFonts w:cs="Arial"/>
          <w:b/>
          <w:strike/>
          <w:color w:val="FF0000"/>
          <w:spacing w:val="1"/>
          <w:szCs w:val="24"/>
        </w:rPr>
        <w:t>i</w:t>
      </w:r>
      <w:r w:rsidRPr="00714535">
        <w:rPr>
          <w:rFonts w:cs="Arial"/>
          <w:b/>
          <w:strike/>
          <w:color w:val="FF0000"/>
          <w:spacing w:val="-2"/>
          <w:szCs w:val="24"/>
        </w:rPr>
        <w:t>o</w:t>
      </w:r>
      <w:r w:rsidRPr="00714535">
        <w:rPr>
          <w:rFonts w:cs="Arial"/>
          <w:b/>
          <w:strike/>
          <w:color w:val="FF0000"/>
          <w:szCs w:val="24"/>
        </w:rPr>
        <w:t>n</w:t>
      </w:r>
      <w:r w:rsidRPr="00714535">
        <w:rPr>
          <w:rFonts w:cs="Arial"/>
          <w:b/>
          <w:szCs w:val="24"/>
        </w:rPr>
        <w:t>.</w:t>
      </w:r>
      <w:proofErr w:type="gramEnd"/>
      <w:r w:rsidRPr="00714535">
        <w:rPr>
          <w:rFonts w:cs="Arial"/>
          <w:b/>
          <w:spacing w:val="-5"/>
          <w:szCs w:val="24"/>
          <w:u w:val="single"/>
        </w:rPr>
        <w:t xml:space="preserve"> </w:t>
      </w:r>
      <w:proofErr w:type="gramStart"/>
      <w:r w:rsidRPr="00714535">
        <w:rPr>
          <w:rFonts w:cs="Arial"/>
          <w:b/>
          <w:color w:val="FF0000"/>
          <w:spacing w:val="-5"/>
          <w:szCs w:val="24"/>
          <w:u w:val="single"/>
        </w:rPr>
        <w:t xml:space="preserve">6.1.5.1 Development of bar reinforcement in tension or </w:t>
      </w:r>
      <w:proofErr w:type="spellStart"/>
      <w:r w:rsidRPr="00714535">
        <w:rPr>
          <w:rFonts w:cs="Arial"/>
          <w:b/>
          <w:color w:val="FF0000"/>
          <w:spacing w:val="-5"/>
          <w:szCs w:val="24"/>
          <w:u w:val="single"/>
        </w:rPr>
        <w:t>compressiom</w:t>
      </w:r>
      <w:proofErr w:type="spellEnd"/>
      <w:r w:rsidRPr="00714535">
        <w:rPr>
          <w:rFonts w:cs="Arial"/>
          <w:b/>
          <w:color w:val="FF0000"/>
          <w:spacing w:val="-5"/>
          <w:szCs w:val="24"/>
          <w:u w:val="single"/>
        </w:rPr>
        <w:t>.</w:t>
      </w:r>
      <w:proofErr w:type="gramEnd"/>
      <w:r w:rsidRPr="00714535">
        <w:rPr>
          <w:rFonts w:cs="Arial"/>
          <w:b/>
          <w:color w:val="FF0000"/>
          <w:spacing w:val="-5"/>
          <w:szCs w:val="24"/>
          <w:u w:val="single"/>
        </w:rPr>
        <w:t xml:space="preserve"> </w:t>
      </w:r>
      <w:r w:rsidRPr="00BA3C19">
        <w:rPr>
          <w:rFonts w:cs="Arial"/>
          <w:spacing w:val="-1"/>
          <w:szCs w:val="24"/>
          <w:u w:val="single"/>
        </w:rPr>
        <w:t>M</w:t>
      </w:r>
      <w:r w:rsidRPr="00BA3C19">
        <w:rPr>
          <w:rFonts w:cs="Arial"/>
          <w:spacing w:val="-2"/>
          <w:szCs w:val="24"/>
          <w:u w:val="single"/>
        </w:rPr>
        <w:t>o</w:t>
      </w:r>
      <w:r w:rsidRPr="00BA3C19">
        <w:rPr>
          <w:rFonts w:cs="Arial"/>
          <w:szCs w:val="24"/>
          <w:u w:val="single"/>
        </w:rPr>
        <w:t>dify</w:t>
      </w:r>
      <w:r w:rsidRPr="00BA3C19">
        <w:rPr>
          <w:rFonts w:cs="Arial"/>
          <w:spacing w:val="-6"/>
          <w:szCs w:val="24"/>
          <w:u w:val="single"/>
        </w:rPr>
        <w:t xml:space="preserve"> </w:t>
      </w:r>
      <w:r w:rsidRPr="00BA3C19">
        <w:rPr>
          <w:rFonts w:cs="Arial"/>
          <w:szCs w:val="24"/>
          <w:u w:val="single"/>
        </w:rPr>
        <w:t>S</w:t>
      </w:r>
      <w:r w:rsidRPr="00BA3C19">
        <w:rPr>
          <w:rFonts w:cs="Arial"/>
          <w:spacing w:val="-4"/>
          <w:szCs w:val="24"/>
          <w:u w:val="single"/>
        </w:rPr>
        <w:t>e</w:t>
      </w:r>
      <w:r w:rsidRPr="00BA3C19">
        <w:rPr>
          <w:rFonts w:cs="Arial"/>
          <w:szCs w:val="24"/>
          <w:u w:val="single"/>
        </w:rPr>
        <w:t>ction</w:t>
      </w:r>
      <w:r w:rsidRPr="00BA3C19">
        <w:rPr>
          <w:rFonts w:cs="Arial"/>
          <w:spacing w:val="-3"/>
          <w:szCs w:val="24"/>
          <w:u w:val="single"/>
        </w:rPr>
        <w:t xml:space="preserve"> </w:t>
      </w:r>
      <w:proofErr w:type="gramStart"/>
      <w:r w:rsidRPr="00714535">
        <w:rPr>
          <w:rFonts w:cs="Arial"/>
          <w:b/>
          <w:strike/>
          <w:color w:val="FF0000"/>
          <w:szCs w:val="24"/>
        </w:rPr>
        <w:t>8</w:t>
      </w:r>
      <w:r w:rsidRPr="00714535">
        <w:rPr>
          <w:rFonts w:cs="Arial"/>
          <w:b/>
          <w:strike/>
          <w:color w:val="FF0000"/>
          <w:spacing w:val="-1"/>
          <w:szCs w:val="24"/>
        </w:rPr>
        <w:t>.</w:t>
      </w:r>
      <w:r w:rsidRPr="00714535">
        <w:rPr>
          <w:rFonts w:cs="Arial"/>
          <w:b/>
          <w:strike/>
          <w:color w:val="FF0000"/>
          <w:szCs w:val="24"/>
        </w:rPr>
        <w:t>1</w:t>
      </w:r>
      <w:r w:rsidRPr="00714535">
        <w:rPr>
          <w:rFonts w:cs="Arial"/>
          <w:b/>
          <w:strike/>
          <w:color w:val="FF0000"/>
          <w:spacing w:val="1"/>
          <w:szCs w:val="24"/>
        </w:rPr>
        <w:t>.</w:t>
      </w:r>
      <w:r w:rsidRPr="00714535">
        <w:rPr>
          <w:rFonts w:cs="Arial"/>
          <w:b/>
          <w:strike/>
          <w:color w:val="FF0000"/>
          <w:spacing w:val="-2"/>
          <w:szCs w:val="24"/>
        </w:rPr>
        <w:t>6</w:t>
      </w:r>
      <w:r w:rsidRPr="00714535">
        <w:rPr>
          <w:rFonts w:cs="Arial"/>
          <w:b/>
          <w:strike/>
          <w:color w:val="FF0000"/>
          <w:szCs w:val="24"/>
        </w:rPr>
        <w:t>.3</w:t>
      </w:r>
      <w:r w:rsidRPr="00714535">
        <w:rPr>
          <w:rFonts w:cs="Arial"/>
          <w:color w:val="FF0000"/>
          <w:spacing w:val="-4"/>
          <w:szCs w:val="24"/>
          <w:u w:val="single"/>
        </w:rPr>
        <w:t xml:space="preserve"> </w:t>
      </w:r>
      <w:r>
        <w:rPr>
          <w:rFonts w:cs="Arial"/>
          <w:b/>
          <w:color w:val="FF0000"/>
          <w:spacing w:val="-1"/>
          <w:szCs w:val="24"/>
          <w:u w:val="single"/>
        </w:rPr>
        <w:t xml:space="preserve"> </w:t>
      </w:r>
      <w:r w:rsidRPr="00714535">
        <w:rPr>
          <w:rFonts w:cs="Arial"/>
          <w:b/>
          <w:color w:val="FF0000"/>
          <w:spacing w:val="-1"/>
          <w:szCs w:val="24"/>
          <w:u w:val="single"/>
        </w:rPr>
        <w:t>6.1.5.1</w:t>
      </w:r>
      <w:proofErr w:type="gramEnd"/>
      <w:r>
        <w:rPr>
          <w:rFonts w:cs="Arial"/>
          <w:spacing w:val="-1"/>
          <w:szCs w:val="24"/>
          <w:u w:val="single"/>
        </w:rPr>
        <w:t xml:space="preserve"> </w:t>
      </w:r>
      <w:r w:rsidRPr="00BA3C19">
        <w:rPr>
          <w:rFonts w:cs="Arial"/>
          <w:spacing w:val="-1"/>
          <w:szCs w:val="24"/>
          <w:u w:val="single"/>
        </w:rPr>
        <w:t>a</w:t>
      </w:r>
      <w:r w:rsidRPr="00BA3C19">
        <w:rPr>
          <w:rFonts w:cs="Arial"/>
          <w:szCs w:val="24"/>
          <w:u w:val="single"/>
        </w:rPr>
        <w:t>s</w:t>
      </w:r>
      <w:r w:rsidRPr="00BA3C19">
        <w:rPr>
          <w:rFonts w:cs="Arial"/>
          <w:spacing w:val="-7"/>
          <w:szCs w:val="24"/>
          <w:u w:val="single"/>
        </w:rPr>
        <w:t xml:space="preserve"> </w:t>
      </w:r>
      <w:r w:rsidRPr="00BA3C19">
        <w:rPr>
          <w:rFonts w:cs="Arial"/>
          <w:szCs w:val="24"/>
          <w:u w:val="single"/>
        </w:rPr>
        <w:t>f</w:t>
      </w:r>
      <w:r w:rsidRPr="00BA3C19">
        <w:rPr>
          <w:rFonts w:cs="Arial"/>
          <w:spacing w:val="-2"/>
          <w:szCs w:val="24"/>
          <w:u w:val="single"/>
        </w:rPr>
        <w:t>o</w:t>
      </w:r>
      <w:r w:rsidRPr="00BA3C19">
        <w:rPr>
          <w:rFonts w:cs="Arial"/>
          <w:szCs w:val="24"/>
          <w:u w:val="single"/>
        </w:rPr>
        <w:t>ll</w:t>
      </w:r>
      <w:r w:rsidRPr="00BA3C19">
        <w:rPr>
          <w:rFonts w:cs="Arial"/>
          <w:spacing w:val="-2"/>
          <w:szCs w:val="24"/>
          <w:u w:val="single"/>
        </w:rPr>
        <w:t>o</w:t>
      </w:r>
      <w:r w:rsidRPr="00BA3C19">
        <w:rPr>
          <w:rFonts w:cs="Arial"/>
          <w:szCs w:val="24"/>
          <w:u w:val="single"/>
        </w:rPr>
        <w:t>ws:</w:t>
      </w:r>
    </w:p>
    <w:p w:rsidR="00AA543A" w:rsidRPr="00BA3C19" w:rsidRDefault="00AA543A" w:rsidP="00AA543A">
      <w:pPr>
        <w:kinsoku w:val="0"/>
        <w:overflowPunct w:val="0"/>
        <w:autoSpaceDE w:val="0"/>
        <w:autoSpaceDN w:val="0"/>
        <w:adjustRightInd w:val="0"/>
        <w:spacing w:before="29" w:line="239" w:lineRule="auto"/>
        <w:ind w:right="109"/>
        <w:rPr>
          <w:rFonts w:cs="Arial"/>
          <w:bCs/>
          <w:szCs w:val="24"/>
          <w:u w:val="single"/>
        </w:rPr>
      </w:pPr>
      <w:r w:rsidRPr="00714535">
        <w:rPr>
          <w:rFonts w:cs="Arial"/>
          <w:b/>
          <w:strike/>
          <w:color w:val="FF0000"/>
          <w:szCs w:val="24"/>
        </w:rPr>
        <w:t>8</w:t>
      </w:r>
      <w:r w:rsidRPr="00714535">
        <w:rPr>
          <w:rFonts w:cs="Arial"/>
          <w:b/>
          <w:strike/>
          <w:color w:val="FF0000"/>
          <w:spacing w:val="1"/>
          <w:szCs w:val="24"/>
        </w:rPr>
        <w:t>.</w:t>
      </w:r>
      <w:r w:rsidRPr="00714535">
        <w:rPr>
          <w:rFonts w:cs="Arial"/>
          <w:b/>
          <w:strike/>
          <w:color w:val="FF0000"/>
          <w:szCs w:val="24"/>
        </w:rPr>
        <w:t>1</w:t>
      </w:r>
      <w:r w:rsidRPr="00714535">
        <w:rPr>
          <w:rFonts w:cs="Arial"/>
          <w:b/>
          <w:strike/>
          <w:color w:val="FF0000"/>
          <w:spacing w:val="-1"/>
          <w:szCs w:val="24"/>
        </w:rPr>
        <w:t>.</w:t>
      </w:r>
      <w:r w:rsidRPr="00714535">
        <w:rPr>
          <w:rFonts w:cs="Arial"/>
          <w:b/>
          <w:strike/>
          <w:color w:val="FF0000"/>
          <w:szCs w:val="24"/>
        </w:rPr>
        <w:t>6</w:t>
      </w:r>
      <w:r w:rsidRPr="00714535">
        <w:rPr>
          <w:rFonts w:cs="Arial"/>
          <w:b/>
          <w:strike/>
          <w:color w:val="FF0000"/>
          <w:spacing w:val="1"/>
          <w:szCs w:val="24"/>
        </w:rPr>
        <w:t>.</w:t>
      </w:r>
      <w:r w:rsidRPr="00714535">
        <w:rPr>
          <w:rFonts w:cs="Arial"/>
          <w:b/>
          <w:strike/>
          <w:color w:val="FF0000"/>
          <w:szCs w:val="24"/>
        </w:rPr>
        <w:t>3</w:t>
      </w:r>
      <w:r w:rsidRPr="00714535">
        <w:rPr>
          <w:rFonts w:cs="Arial"/>
          <w:szCs w:val="24"/>
          <w:u w:val="single"/>
        </w:rPr>
        <w:t xml:space="preserve"> </w:t>
      </w:r>
      <w:r w:rsidRPr="00714535">
        <w:rPr>
          <w:rFonts w:cs="Arial"/>
          <w:b/>
          <w:color w:val="FF0000"/>
          <w:szCs w:val="24"/>
          <w:u w:val="single"/>
        </w:rPr>
        <w:t>6.1.5.1</w:t>
      </w:r>
      <w:r w:rsidRPr="00BA3C19">
        <w:rPr>
          <w:rFonts w:cs="Arial"/>
          <w:szCs w:val="24"/>
          <w:u w:val="single"/>
        </w:rPr>
        <w:t>The</w:t>
      </w:r>
      <w:r w:rsidRPr="00BA3C19">
        <w:rPr>
          <w:rFonts w:cs="Arial"/>
          <w:spacing w:val="-7"/>
          <w:szCs w:val="24"/>
          <w:u w:val="single"/>
        </w:rPr>
        <w:t xml:space="preserve"> </w:t>
      </w:r>
      <w:r w:rsidRPr="00BA3C19">
        <w:rPr>
          <w:rFonts w:cs="Arial"/>
          <w:szCs w:val="24"/>
          <w:u w:val="single"/>
        </w:rPr>
        <w:t>r</w:t>
      </w:r>
      <w:r w:rsidRPr="00BA3C19">
        <w:rPr>
          <w:rFonts w:cs="Arial"/>
          <w:spacing w:val="-1"/>
          <w:szCs w:val="24"/>
          <w:u w:val="single"/>
        </w:rPr>
        <w:t>e</w:t>
      </w:r>
      <w:r w:rsidRPr="00BA3C19">
        <w:rPr>
          <w:rFonts w:cs="Arial"/>
          <w:szCs w:val="24"/>
          <w:u w:val="single"/>
        </w:rPr>
        <w:t>q</w:t>
      </w:r>
      <w:r w:rsidRPr="00BA3C19">
        <w:rPr>
          <w:rFonts w:cs="Arial"/>
          <w:spacing w:val="-2"/>
          <w:szCs w:val="24"/>
          <w:u w:val="single"/>
        </w:rPr>
        <w:t>u</w:t>
      </w:r>
      <w:r w:rsidRPr="00BA3C19">
        <w:rPr>
          <w:rFonts w:cs="Arial"/>
          <w:szCs w:val="24"/>
          <w:u w:val="single"/>
        </w:rPr>
        <w:t>ir</w:t>
      </w:r>
      <w:r w:rsidRPr="00BA3C19">
        <w:rPr>
          <w:rFonts w:cs="Arial"/>
          <w:spacing w:val="-1"/>
          <w:szCs w:val="24"/>
          <w:u w:val="single"/>
        </w:rPr>
        <w:t>e</w:t>
      </w:r>
      <w:r w:rsidRPr="00BA3C19">
        <w:rPr>
          <w:rFonts w:cs="Arial"/>
          <w:szCs w:val="24"/>
          <w:u w:val="single"/>
        </w:rPr>
        <w:t>d</w:t>
      </w:r>
      <w:r w:rsidRPr="00BA3C19">
        <w:rPr>
          <w:rFonts w:cs="Arial"/>
          <w:spacing w:val="-5"/>
          <w:szCs w:val="24"/>
          <w:u w:val="single"/>
        </w:rPr>
        <w:t xml:space="preserve"> </w:t>
      </w:r>
      <w:r w:rsidRPr="00BA3C19">
        <w:rPr>
          <w:rFonts w:cs="Arial"/>
          <w:szCs w:val="24"/>
          <w:u w:val="single"/>
        </w:rPr>
        <w:t>d</w:t>
      </w:r>
      <w:r w:rsidRPr="00BA3C19">
        <w:rPr>
          <w:rFonts w:cs="Arial"/>
          <w:spacing w:val="-1"/>
          <w:szCs w:val="24"/>
          <w:u w:val="single"/>
        </w:rPr>
        <w:t>e</w:t>
      </w:r>
      <w:r w:rsidRPr="00BA3C19">
        <w:rPr>
          <w:rFonts w:cs="Arial"/>
          <w:szCs w:val="24"/>
          <w:u w:val="single"/>
        </w:rPr>
        <w:t>v</w:t>
      </w:r>
      <w:r w:rsidRPr="00BA3C19">
        <w:rPr>
          <w:rFonts w:cs="Arial"/>
          <w:spacing w:val="-2"/>
          <w:szCs w:val="24"/>
          <w:u w:val="single"/>
        </w:rPr>
        <w:t>e</w:t>
      </w:r>
      <w:r w:rsidRPr="00BA3C19">
        <w:rPr>
          <w:rFonts w:cs="Arial"/>
          <w:szCs w:val="24"/>
          <w:u w:val="single"/>
        </w:rPr>
        <w:t>lo</w:t>
      </w:r>
      <w:r w:rsidRPr="00BA3C19">
        <w:rPr>
          <w:rFonts w:cs="Arial"/>
          <w:spacing w:val="1"/>
          <w:szCs w:val="24"/>
          <w:u w:val="single"/>
        </w:rPr>
        <w:t>p</w:t>
      </w:r>
      <w:r w:rsidRPr="00BA3C19">
        <w:rPr>
          <w:rFonts w:cs="Arial"/>
          <w:spacing w:val="-1"/>
          <w:szCs w:val="24"/>
          <w:u w:val="single"/>
        </w:rPr>
        <w:t>me</w:t>
      </w:r>
      <w:r w:rsidRPr="00BA3C19">
        <w:rPr>
          <w:rFonts w:cs="Arial"/>
          <w:szCs w:val="24"/>
          <w:u w:val="single"/>
        </w:rPr>
        <w:t>nt</w:t>
      </w:r>
      <w:r w:rsidRPr="00BA3C19">
        <w:rPr>
          <w:rFonts w:cs="Arial"/>
          <w:spacing w:val="-3"/>
          <w:szCs w:val="24"/>
          <w:u w:val="single"/>
        </w:rPr>
        <w:t xml:space="preserve"> </w:t>
      </w:r>
      <w:r w:rsidRPr="00BA3C19">
        <w:rPr>
          <w:rFonts w:cs="Arial"/>
          <w:szCs w:val="24"/>
          <w:u w:val="single"/>
        </w:rPr>
        <w:t>l</w:t>
      </w:r>
      <w:r w:rsidRPr="00BA3C19">
        <w:rPr>
          <w:rFonts w:cs="Arial"/>
          <w:spacing w:val="-1"/>
          <w:szCs w:val="24"/>
          <w:u w:val="single"/>
        </w:rPr>
        <w:t>e</w:t>
      </w:r>
      <w:r w:rsidRPr="00BA3C19">
        <w:rPr>
          <w:rFonts w:cs="Arial"/>
          <w:szCs w:val="24"/>
          <w:u w:val="single"/>
        </w:rPr>
        <w:t>n</w:t>
      </w:r>
      <w:r w:rsidRPr="00BA3C19">
        <w:rPr>
          <w:rFonts w:cs="Arial"/>
          <w:spacing w:val="-1"/>
          <w:szCs w:val="24"/>
          <w:u w:val="single"/>
        </w:rPr>
        <w:t>g</w:t>
      </w:r>
      <w:r w:rsidRPr="00BA3C19">
        <w:rPr>
          <w:rFonts w:cs="Arial"/>
          <w:spacing w:val="-2"/>
          <w:szCs w:val="24"/>
          <w:u w:val="single"/>
        </w:rPr>
        <w:t>t</w:t>
      </w:r>
      <w:r w:rsidRPr="00BA3C19">
        <w:rPr>
          <w:rFonts w:cs="Arial"/>
          <w:szCs w:val="24"/>
          <w:u w:val="single"/>
        </w:rPr>
        <w:t>h</w:t>
      </w:r>
      <w:r w:rsidRPr="00BA3C19">
        <w:rPr>
          <w:rFonts w:cs="Arial"/>
          <w:spacing w:val="-3"/>
          <w:szCs w:val="24"/>
          <w:u w:val="single"/>
        </w:rPr>
        <w:t xml:space="preserve"> </w:t>
      </w:r>
      <w:r w:rsidRPr="00BA3C19">
        <w:rPr>
          <w:rFonts w:cs="Arial"/>
          <w:spacing w:val="-2"/>
          <w:szCs w:val="24"/>
          <w:u w:val="single"/>
        </w:rPr>
        <w:t>o</w:t>
      </w:r>
      <w:r w:rsidRPr="00BA3C19">
        <w:rPr>
          <w:rFonts w:cs="Arial"/>
          <w:szCs w:val="24"/>
          <w:u w:val="single"/>
        </w:rPr>
        <w:t>f</w:t>
      </w:r>
      <w:r w:rsidRPr="00BA3C19">
        <w:rPr>
          <w:rFonts w:cs="Arial"/>
          <w:spacing w:val="-5"/>
          <w:szCs w:val="24"/>
          <w:u w:val="single"/>
        </w:rPr>
        <w:t xml:space="preserve"> </w:t>
      </w:r>
      <w:r w:rsidRPr="00BA3C19">
        <w:rPr>
          <w:rFonts w:cs="Arial"/>
          <w:szCs w:val="24"/>
          <w:u w:val="single"/>
        </w:rPr>
        <w:t>r</w:t>
      </w:r>
      <w:r w:rsidRPr="00BA3C19">
        <w:rPr>
          <w:rFonts w:cs="Arial"/>
          <w:spacing w:val="-1"/>
          <w:szCs w:val="24"/>
          <w:u w:val="single"/>
        </w:rPr>
        <w:t>e</w:t>
      </w:r>
      <w:r w:rsidRPr="00BA3C19">
        <w:rPr>
          <w:rFonts w:cs="Arial"/>
          <w:szCs w:val="24"/>
          <w:u w:val="single"/>
        </w:rPr>
        <w:t>in</w:t>
      </w:r>
      <w:r w:rsidRPr="00BA3C19">
        <w:rPr>
          <w:rFonts w:cs="Arial"/>
          <w:spacing w:val="-2"/>
          <w:szCs w:val="24"/>
          <w:u w:val="single"/>
        </w:rPr>
        <w:t>f</w:t>
      </w:r>
      <w:r w:rsidRPr="00BA3C19">
        <w:rPr>
          <w:rFonts w:cs="Arial"/>
          <w:szCs w:val="24"/>
          <w:u w:val="single"/>
        </w:rPr>
        <w:t>o</w:t>
      </w:r>
      <w:r w:rsidRPr="00BA3C19">
        <w:rPr>
          <w:rFonts w:cs="Arial"/>
          <w:spacing w:val="1"/>
          <w:szCs w:val="24"/>
          <w:u w:val="single"/>
        </w:rPr>
        <w:t>r</w:t>
      </w:r>
      <w:r w:rsidRPr="00BA3C19">
        <w:rPr>
          <w:rFonts w:cs="Arial"/>
          <w:szCs w:val="24"/>
          <w:u w:val="single"/>
        </w:rPr>
        <w:t>c</w:t>
      </w:r>
      <w:r w:rsidRPr="00BA3C19">
        <w:rPr>
          <w:rFonts w:cs="Arial"/>
          <w:spacing w:val="-1"/>
          <w:szCs w:val="24"/>
          <w:u w:val="single"/>
        </w:rPr>
        <w:t>i</w:t>
      </w:r>
      <w:r w:rsidRPr="00BA3C19">
        <w:rPr>
          <w:rFonts w:cs="Arial"/>
          <w:szCs w:val="24"/>
          <w:u w:val="single"/>
        </w:rPr>
        <w:t>ng</w:t>
      </w:r>
      <w:r w:rsidRPr="00BA3C19">
        <w:rPr>
          <w:rFonts w:cs="Arial"/>
          <w:spacing w:val="-5"/>
          <w:szCs w:val="24"/>
          <w:u w:val="single"/>
        </w:rPr>
        <w:t xml:space="preserve"> </w:t>
      </w:r>
      <w:r w:rsidRPr="00BA3C19">
        <w:rPr>
          <w:rFonts w:cs="Arial"/>
          <w:szCs w:val="24"/>
          <w:u w:val="single"/>
        </w:rPr>
        <w:t>b</w:t>
      </w:r>
      <w:r w:rsidRPr="00BA3C19">
        <w:rPr>
          <w:rFonts w:cs="Arial"/>
          <w:spacing w:val="-1"/>
          <w:szCs w:val="24"/>
          <w:u w:val="single"/>
        </w:rPr>
        <w:t>a</w:t>
      </w:r>
      <w:r w:rsidRPr="00BA3C19">
        <w:rPr>
          <w:rFonts w:cs="Arial"/>
          <w:szCs w:val="24"/>
          <w:u w:val="single"/>
        </w:rPr>
        <w:t>rs</w:t>
      </w:r>
      <w:r w:rsidRPr="00BA3C19">
        <w:rPr>
          <w:rFonts w:cs="Arial"/>
          <w:spacing w:val="-6"/>
          <w:szCs w:val="24"/>
          <w:u w:val="single"/>
        </w:rPr>
        <w:t xml:space="preserve"> </w:t>
      </w:r>
      <w:r w:rsidRPr="00BA3C19">
        <w:rPr>
          <w:rFonts w:cs="Arial"/>
          <w:szCs w:val="24"/>
          <w:u w:val="single"/>
        </w:rPr>
        <w:t>sh</w:t>
      </w:r>
      <w:r w:rsidRPr="00BA3C19">
        <w:rPr>
          <w:rFonts w:cs="Arial"/>
          <w:spacing w:val="-1"/>
          <w:szCs w:val="24"/>
          <w:u w:val="single"/>
        </w:rPr>
        <w:t>a</w:t>
      </w:r>
      <w:r w:rsidRPr="00BA3C19">
        <w:rPr>
          <w:rFonts w:cs="Arial"/>
          <w:szCs w:val="24"/>
          <w:u w:val="single"/>
        </w:rPr>
        <w:t>ll</w:t>
      </w:r>
      <w:r w:rsidRPr="00BA3C19">
        <w:rPr>
          <w:rFonts w:cs="Arial"/>
          <w:spacing w:val="-5"/>
          <w:szCs w:val="24"/>
          <w:u w:val="single"/>
        </w:rPr>
        <w:t xml:space="preserve"> </w:t>
      </w:r>
      <w:r w:rsidRPr="00BA3C19">
        <w:rPr>
          <w:rFonts w:cs="Arial"/>
          <w:szCs w:val="24"/>
          <w:u w:val="single"/>
        </w:rPr>
        <w:t xml:space="preserve">be </w:t>
      </w:r>
      <w:r w:rsidRPr="00BA3C19">
        <w:rPr>
          <w:rFonts w:cs="Arial"/>
          <w:position w:val="2"/>
          <w:szCs w:val="24"/>
          <w:u w:val="single"/>
        </w:rPr>
        <w:t>d</w:t>
      </w:r>
      <w:r w:rsidRPr="00BA3C19">
        <w:rPr>
          <w:rFonts w:cs="Arial"/>
          <w:spacing w:val="-1"/>
          <w:position w:val="2"/>
          <w:szCs w:val="24"/>
          <w:u w:val="single"/>
        </w:rPr>
        <w:t>e</w:t>
      </w:r>
      <w:r w:rsidRPr="00BA3C19">
        <w:rPr>
          <w:rFonts w:cs="Arial"/>
          <w:position w:val="2"/>
          <w:szCs w:val="24"/>
          <w:u w:val="single"/>
        </w:rPr>
        <w:t>ter</w:t>
      </w:r>
      <w:r w:rsidRPr="00BA3C19">
        <w:rPr>
          <w:rFonts w:cs="Arial"/>
          <w:spacing w:val="-1"/>
          <w:position w:val="2"/>
          <w:szCs w:val="24"/>
          <w:u w:val="single"/>
        </w:rPr>
        <w:t>m</w:t>
      </w:r>
      <w:r w:rsidRPr="00BA3C19">
        <w:rPr>
          <w:rFonts w:cs="Arial"/>
          <w:position w:val="2"/>
          <w:szCs w:val="24"/>
          <w:u w:val="single"/>
        </w:rPr>
        <w:t>in</w:t>
      </w:r>
      <w:r w:rsidRPr="00BA3C19">
        <w:rPr>
          <w:rFonts w:cs="Arial"/>
          <w:spacing w:val="-1"/>
          <w:position w:val="2"/>
          <w:szCs w:val="24"/>
          <w:u w:val="single"/>
        </w:rPr>
        <w:t>e</w:t>
      </w:r>
      <w:r w:rsidRPr="00BA3C19">
        <w:rPr>
          <w:rFonts w:cs="Arial"/>
          <w:position w:val="2"/>
          <w:szCs w:val="24"/>
          <w:u w:val="single"/>
        </w:rPr>
        <w:t>d</w:t>
      </w:r>
      <w:r w:rsidRPr="00BA3C19">
        <w:rPr>
          <w:rFonts w:cs="Arial"/>
          <w:spacing w:val="-5"/>
          <w:position w:val="2"/>
          <w:szCs w:val="24"/>
          <w:u w:val="single"/>
        </w:rPr>
        <w:t xml:space="preserve"> </w:t>
      </w:r>
      <w:r w:rsidRPr="00BA3C19">
        <w:rPr>
          <w:rFonts w:cs="Arial"/>
          <w:position w:val="2"/>
          <w:szCs w:val="24"/>
          <w:u w:val="single"/>
        </w:rPr>
        <w:t>by</w:t>
      </w:r>
      <w:r w:rsidRPr="00BA3C19">
        <w:rPr>
          <w:rFonts w:cs="Arial"/>
          <w:spacing w:val="-4"/>
          <w:position w:val="2"/>
          <w:szCs w:val="24"/>
          <w:u w:val="single"/>
        </w:rPr>
        <w:t xml:space="preserve"> </w:t>
      </w:r>
      <w:r w:rsidRPr="00BA3C19">
        <w:rPr>
          <w:rFonts w:cs="Arial"/>
          <w:position w:val="2"/>
          <w:szCs w:val="24"/>
          <w:u w:val="single"/>
        </w:rPr>
        <w:t>E</w:t>
      </w:r>
      <w:r w:rsidRPr="00BA3C19">
        <w:rPr>
          <w:rFonts w:cs="Arial"/>
          <w:spacing w:val="1"/>
          <w:position w:val="2"/>
          <w:szCs w:val="24"/>
          <w:u w:val="single"/>
        </w:rPr>
        <w:t>q</w:t>
      </w:r>
      <w:r w:rsidRPr="00BA3C19">
        <w:rPr>
          <w:rFonts w:cs="Arial"/>
          <w:position w:val="2"/>
          <w:szCs w:val="24"/>
          <w:u w:val="single"/>
        </w:rPr>
        <w:t>u</w:t>
      </w:r>
      <w:r w:rsidRPr="00BA3C19">
        <w:rPr>
          <w:rFonts w:cs="Arial"/>
          <w:spacing w:val="-1"/>
          <w:position w:val="2"/>
          <w:szCs w:val="24"/>
          <w:u w:val="single"/>
        </w:rPr>
        <w:t>a</w:t>
      </w:r>
      <w:r w:rsidRPr="00BA3C19">
        <w:rPr>
          <w:rFonts w:cs="Arial"/>
          <w:spacing w:val="-2"/>
          <w:position w:val="2"/>
          <w:szCs w:val="24"/>
          <w:u w:val="single"/>
        </w:rPr>
        <w:t>t</w:t>
      </w:r>
      <w:r w:rsidRPr="00BA3C19">
        <w:rPr>
          <w:rFonts w:cs="Arial"/>
          <w:position w:val="2"/>
          <w:szCs w:val="24"/>
          <w:u w:val="single"/>
        </w:rPr>
        <w:t>ion</w:t>
      </w:r>
      <w:r w:rsidRPr="00BA3C19">
        <w:rPr>
          <w:rFonts w:cs="Arial"/>
          <w:spacing w:val="-5"/>
          <w:position w:val="2"/>
          <w:szCs w:val="24"/>
          <w:u w:val="single"/>
        </w:rPr>
        <w:t xml:space="preserve"> </w:t>
      </w:r>
      <w:r w:rsidRPr="00BA3C19">
        <w:rPr>
          <w:rFonts w:cs="Arial"/>
          <w:spacing w:val="2"/>
          <w:position w:val="2"/>
          <w:szCs w:val="24"/>
          <w:u w:val="single"/>
        </w:rPr>
        <w:t>(</w:t>
      </w:r>
      <w:r w:rsidRPr="00714535">
        <w:rPr>
          <w:rFonts w:cs="Arial"/>
          <w:b/>
          <w:color w:val="FF0000"/>
          <w:position w:val="2"/>
          <w:szCs w:val="24"/>
        </w:rPr>
        <w:t>8-</w:t>
      </w:r>
      <w:r w:rsidRPr="00714535">
        <w:rPr>
          <w:rFonts w:cs="Arial"/>
          <w:b/>
          <w:color w:val="FF0000"/>
          <w:spacing w:val="-4"/>
          <w:position w:val="2"/>
          <w:szCs w:val="24"/>
        </w:rPr>
        <w:t xml:space="preserve"> </w:t>
      </w:r>
      <w:r w:rsidRPr="00714535">
        <w:rPr>
          <w:rFonts w:cs="Arial"/>
          <w:b/>
          <w:color w:val="FF0000"/>
          <w:position w:val="2"/>
          <w:szCs w:val="24"/>
        </w:rPr>
        <w:t>1</w:t>
      </w:r>
      <w:r w:rsidRPr="00714535">
        <w:rPr>
          <w:rFonts w:cs="Arial"/>
          <w:b/>
          <w:color w:val="FF0000"/>
          <w:spacing w:val="1"/>
          <w:position w:val="2"/>
          <w:szCs w:val="24"/>
        </w:rPr>
        <w:t>2</w:t>
      </w:r>
      <w:r>
        <w:rPr>
          <w:rFonts w:cs="Arial"/>
          <w:position w:val="2"/>
          <w:szCs w:val="24"/>
          <w:u w:val="single"/>
        </w:rPr>
        <w:t xml:space="preserve"> </w:t>
      </w:r>
      <w:r w:rsidRPr="00714535">
        <w:rPr>
          <w:rFonts w:cs="Arial"/>
          <w:b/>
          <w:color w:val="FF0000"/>
          <w:position w:val="2"/>
          <w:szCs w:val="24"/>
          <w:u w:val="single"/>
        </w:rPr>
        <w:t>6-1</w:t>
      </w:r>
      <w:r w:rsidRPr="00BA3C19">
        <w:rPr>
          <w:rFonts w:cs="Arial"/>
          <w:position w:val="2"/>
          <w:szCs w:val="24"/>
          <w:u w:val="single"/>
        </w:rPr>
        <w:t>),</w:t>
      </w:r>
      <w:r w:rsidRPr="00BA3C19">
        <w:rPr>
          <w:rFonts w:cs="Arial"/>
          <w:spacing w:val="-5"/>
          <w:position w:val="2"/>
          <w:szCs w:val="24"/>
          <w:u w:val="single"/>
        </w:rPr>
        <w:t xml:space="preserve"> </w:t>
      </w:r>
      <w:r w:rsidRPr="00BA3C19">
        <w:rPr>
          <w:rFonts w:cs="Arial"/>
          <w:position w:val="2"/>
          <w:szCs w:val="24"/>
          <w:u w:val="single"/>
        </w:rPr>
        <w:t>but</w:t>
      </w:r>
      <w:r w:rsidRPr="00BA3C19">
        <w:rPr>
          <w:rFonts w:cs="Arial"/>
          <w:spacing w:val="-5"/>
          <w:position w:val="2"/>
          <w:szCs w:val="24"/>
          <w:u w:val="single"/>
        </w:rPr>
        <w:t xml:space="preserve"> </w:t>
      </w:r>
      <w:r w:rsidRPr="00BA3C19">
        <w:rPr>
          <w:rFonts w:cs="Arial"/>
          <w:position w:val="2"/>
          <w:szCs w:val="24"/>
          <w:u w:val="single"/>
        </w:rPr>
        <w:t>sh</w:t>
      </w:r>
      <w:r w:rsidRPr="00BA3C19">
        <w:rPr>
          <w:rFonts w:cs="Arial"/>
          <w:spacing w:val="-1"/>
          <w:position w:val="2"/>
          <w:szCs w:val="24"/>
          <w:u w:val="single"/>
        </w:rPr>
        <w:t>a</w:t>
      </w:r>
      <w:r w:rsidRPr="00BA3C19">
        <w:rPr>
          <w:rFonts w:cs="Arial"/>
          <w:spacing w:val="-2"/>
          <w:position w:val="2"/>
          <w:szCs w:val="24"/>
          <w:u w:val="single"/>
        </w:rPr>
        <w:t>l</w:t>
      </w:r>
      <w:r w:rsidRPr="00BA3C19">
        <w:rPr>
          <w:rFonts w:cs="Arial"/>
          <w:position w:val="2"/>
          <w:szCs w:val="24"/>
          <w:u w:val="single"/>
        </w:rPr>
        <w:t>l</w:t>
      </w:r>
      <w:r w:rsidRPr="00BA3C19">
        <w:rPr>
          <w:rFonts w:cs="Arial"/>
          <w:spacing w:val="-2"/>
          <w:position w:val="2"/>
          <w:szCs w:val="24"/>
          <w:u w:val="single"/>
        </w:rPr>
        <w:t xml:space="preserve"> n</w:t>
      </w:r>
      <w:r w:rsidRPr="00BA3C19">
        <w:rPr>
          <w:rFonts w:cs="Arial"/>
          <w:position w:val="2"/>
          <w:szCs w:val="24"/>
          <w:u w:val="single"/>
        </w:rPr>
        <w:t>ot</w:t>
      </w:r>
      <w:r w:rsidRPr="00BA3C19">
        <w:rPr>
          <w:rFonts w:cs="Arial"/>
          <w:spacing w:val="-5"/>
          <w:position w:val="2"/>
          <w:szCs w:val="24"/>
          <w:u w:val="single"/>
        </w:rPr>
        <w:t xml:space="preserve"> </w:t>
      </w:r>
      <w:r w:rsidRPr="00BA3C19">
        <w:rPr>
          <w:rFonts w:cs="Arial"/>
          <w:position w:val="2"/>
          <w:szCs w:val="24"/>
          <w:u w:val="single"/>
        </w:rPr>
        <w:t>be</w:t>
      </w:r>
      <w:r w:rsidRPr="00BA3C19">
        <w:rPr>
          <w:rFonts w:cs="Arial"/>
          <w:spacing w:val="-6"/>
          <w:position w:val="2"/>
          <w:szCs w:val="24"/>
          <w:u w:val="single"/>
        </w:rPr>
        <w:t xml:space="preserve"> </w:t>
      </w:r>
      <w:r w:rsidRPr="00BA3C19">
        <w:rPr>
          <w:rFonts w:cs="Arial"/>
          <w:position w:val="2"/>
          <w:szCs w:val="24"/>
          <w:u w:val="single"/>
        </w:rPr>
        <w:t>l</w:t>
      </w:r>
      <w:r w:rsidRPr="00BA3C19">
        <w:rPr>
          <w:rFonts w:cs="Arial"/>
          <w:spacing w:val="-1"/>
          <w:position w:val="2"/>
          <w:szCs w:val="24"/>
          <w:u w:val="single"/>
        </w:rPr>
        <w:t>e</w:t>
      </w:r>
      <w:r w:rsidRPr="00BA3C19">
        <w:rPr>
          <w:rFonts w:cs="Arial"/>
          <w:position w:val="2"/>
          <w:szCs w:val="24"/>
          <w:u w:val="single"/>
        </w:rPr>
        <w:t>ss</w:t>
      </w:r>
      <w:r w:rsidRPr="00BA3C19">
        <w:rPr>
          <w:rFonts w:cs="Arial"/>
          <w:spacing w:val="1"/>
          <w:position w:val="2"/>
          <w:szCs w:val="24"/>
          <w:u w:val="single"/>
        </w:rPr>
        <w:t xml:space="preserve"> </w:t>
      </w:r>
      <w:r w:rsidRPr="00BA3C19">
        <w:rPr>
          <w:rFonts w:cs="Arial"/>
          <w:position w:val="2"/>
          <w:szCs w:val="24"/>
          <w:u w:val="single"/>
        </w:rPr>
        <w:t>t</w:t>
      </w:r>
      <w:r w:rsidRPr="00BA3C19">
        <w:rPr>
          <w:rFonts w:cs="Arial"/>
          <w:spacing w:val="1"/>
          <w:position w:val="2"/>
          <w:szCs w:val="24"/>
          <w:u w:val="single"/>
        </w:rPr>
        <w:t>h</w:t>
      </w:r>
      <w:r w:rsidRPr="00BA3C19">
        <w:rPr>
          <w:rFonts w:cs="Arial"/>
          <w:spacing w:val="-1"/>
          <w:position w:val="2"/>
          <w:szCs w:val="24"/>
          <w:u w:val="single"/>
        </w:rPr>
        <w:t>a</w:t>
      </w:r>
      <w:r w:rsidRPr="00BA3C19">
        <w:rPr>
          <w:rFonts w:cs="Arial"/>
          <w:position w:val="2"/>
          <w:szCs w:val="24"/>
          <w:u w:val="single"/>
        </w:rPr>
        <w:t>n</w:t>
      </w:r>
      <w:r w:rsidRPr="00BA3C19">
        <w:rPr>
          <w:rFonts w:cs="Arial"/>
          <w:spacing w:val="-5"/>
          <w:position w:val="2"/>
          <w:szCs w:val="24"/>
          <w:u w:val="single"/>
        </w:rPr>
        <w:t xml:space="preserve"> </w:t>
      </w:r>
      <w:r w:rsidRPr="00BA3C19">
        <w:rPr>
          <w:rFonts w:cs="Arial"/>
          <w:strike/>
          <w:position w:val="2"/>
          <w:szCs w:val="24"/>
          <w:u w:val="single"/>
        </w:rPr>
        <w:t>12</w:t>
      </w:r>
      <w:r w:rsidRPr="00BA3C19">
        <w:rPr>
          <w:rFonts w:cs="Arial"/>
          <w:strike/>
          <w:spacing w:val="-4"/>
          <w:position w:val="2"/>
          <w:szCs w:val="24"/>
          <w:u w:val="single"/>
        </w:rPr>
        <w:t xml:space="preserve"> </w:t>
      </w:r>
      <w:r w:rsidRPr="00BA3C19">
        <w:rPr>
          <w:rFonts w:cs="Arial"/>
          <w:strike/>
          <w:position w:val="2"/>
          <w:szCs w:val="24"/>
          <w:u w:val="single"/>
        </w:rPr>
        <w:t>i</w:t>
      </w:r>
      <w:r w:rsidRPr="00BA3C19">
        <w:rPr>
          <w:rFonts w:cs="Arial"/>
          <w:strike/>
          <w:spacing w:val="-2"/>
          <w:position w:val="2"/>
          <w:szCs w:val="24"/>
          <w:u w:val="single"/>
        </w:rPr>
        <w:t>n</w:t>
      </w:r>
      <w:r w:rsidRPr="00BA3C19">
        <w:rPr>
          <w:rFonts w:cs="Arial"/>
          <w:strike/>
          <w:position w:val="2"/>
          <w:szCs w:val="24"/>
          <w:u w:val="single"/>
        </w:rPr>
        <w:t>.</w:t>
      </w:r>
      <w:r w:rsidRPr="00BA3C19">
        <w:rPr>
          <w:rFonts w:cs="Arial"/>
          <w:strike/>
          <w:spacing w:val="-3"/>
          <w:position w:val="2"/>
          <w:szCs w:val="24"/>
          <w:u w:val="single"/>
        </w:rPr>
        <w:t xml:space="preserve"> </w:t>
      </w:r>
      <w:r w:rsidRPr="00BA3C19">
        <w:rPr>
          <w:rFonts w:cs="Arial"/>
          <w:strike/>
          <w:position w:val="2"/>
          <w:szCs w:val="24"/>
          <w:u w:val="single"/>
        </w:rPr>
        <w:t>(</w:t>
      </w:r>
      <w:r w:rsidRPr="00BA3C19">
        <w:rPr>
          <w:rFonts w:cs="Arial"/>
          <w:strike/>
          <w:spacing w:val="-2"/>
          <w:position w:val="2"/>
          <w:szCs w:val="24"/>
          <w:u w:val="single"/>
        </w:rPr>
        <w:t>3</w:t>
      </w:r>
      <w:r w:rsidRPr="00BA3C19">
        <w:rPr>
          <w:rFonts w:cs="Arial"/>
          <w:strike/>
          <w:position w:val="2"/>
          <w:szCs w:val="24"/>
          <w:u w:val="single"/>
        </w:rPr>
        <w:t>05</w:t>
      </w:r>
      <w:r w:rsidRPr="00BA3C19">
        <w:rPr>
          <w:rFonts w:cs="Arial"/>
          <w:strike/>
          <w:spacing w:val="-1"/>
          <w:position w:val="2"/>
          <w:szCs w:val="24"/>
          <w:u w:val="single"/>
        </w:rPr>
        <w:t xml:space="preserve"> m</w:t>
      </w:r>
      <w:r w:rsidRPr="00BA3C19">
        <w:rPr>
          <w:rFonts w:cs="Arial"/>
          <w:strike/>
          <w:spacing w:val="-4"/>
          <w:position w:val="2"/>
          <w:szCs w:val="24"/>
          <w:u w:val="single"/>
        </w:rPr>
        <w:t>m</w:t>
      </w:r>
      <w:r w:rsidRPr="00BA3C19">
        <w:rPr>
          <w:rFonts w:cs="Arial"/>
          <w:strike/>
          <w:spacing w:val="1"/>
          <w:position w:val="2"/>
          <w:szCs w:val="24"/>
          <w:u w:val="single"/>
        </w:rPr>
        <w:t>)</w:t>
      </w:r>
      <w:r w:rsidRPr="00BA3C19">
        <w:rPr>
          <w:rFonts w:cs="Arial"/>
          <w:strike/>
          <w:spacing w:val="-4"/>
          <w:position w:val="2"/>
          <w:szCs w:val="24"/>
          <w:u w:val="single"/>
        </w:rPr>
        <w:t xml:space="preserve"> </w:t>
      </w:r>
      <w:r w:rsidRPr="00BA3C19">
        <w:rPr>
          <w:rFonts w:cs="Arial"/>
          <w:position w:val="2"/>
          <w:szCs w:val="24"/>
          <w:u w:val="single"/>
        </w:rPr>
        <w:t>40</w:t>
      </w:r>
      <w:r w:rsidRPr="00BA3C19">
        <w:rPr>
          <w:rFonts w:cs="Arial"/>
          <w:spacing w:val="-4"/>
          <w:position w:val="2"/>
          <w:szCs w:val="24"/>
          <w:u w:val="single"/>
        </w:rPr>
        <w:t xml:space="preserve"> </w:t>
      </w:r>
      <w:r w:rsidRPr="00BA3C19">
        <w:rPr>
          <w:rFonts w:cs="Arial"/>
          <w:spacing w:val="1"/>
          <w:position w:val="2"/>
          <w:szCs w:val="24"/>
          <w:u w:val="single"/>
        </w:rPr>
        <w:t>d</w:t>
      </w:r>
      <w:r w:rsidRPr="00BA3C19">
        <w:rPr>
          <w:rFonts w:cs="Arial"/>
          <w:sz w:val="16"/>
          <w:szCs w:val="16"/>
          <w:u w:val="single"/>
        </w:rPr>
        <w:t xml:space="preserve">b </w:t>
      </w:r>
      <w:r w:rsidRPr="00BA3C19">
        <w:rPr>
          <w:rFonts w:cs="Arial"/>
          <w:spacing w:val="-1"/>
          <w:position w:val="2"/>
          <w:szCs w:val="24"/>
          <w:u w:val="single"/>
        </w:rPr>
        <w:t>a</w:t>
      </w:r>
      <w:r w:rsidRPr="00BA3C19">
        <w:rPr>
          <w:rFonts w:cs="Arial"/>
          <w:position w:val="2"/>
          <w:szCs w:val="24"/>
          <w:u w:val="single"/>
        </w:rPr>
        <w:t>nd</w:t>
      </w:r>
      <w:r w:rsidRPr="00BA3C19">
        <w:rPr>
          <w:rFonts w:cs="Arial"/>
          <w:spacing w:val="-2"/>
          <w:position w:val="2"/>
          <w:szCs w:val="24"/>
          <w:u w:val="single"/>
        </w:rPr>
        <w:t xml:space="preserve"> </w:t>
      </w:r>
      <w:r w:rsidRPr="00BA3C19">
        <w:rPr>
          <w:rFonts w:cs="Arial"/>
          <w:position w:val="2"/>
          <w:szCs w:val="24"/>
          <w:u w:val="single"/>
        </w:rPr>
        <w:t>n</w:t>
      </w:r>
      <w:r w:rsidRPr="00BA3C19">
        <w:rPr>
          <w:rFonts w:cs="Arial"/>
          <w:spacing w:val="-1"/>
          <w:position w:val="2"/>
          <w:szCs w:val="24"/>
          <w:u w:val="single"/>
        </w:rPr>
        <w:t>ee</w:t>
      </w:r>
      <w:r w:rsidRPr="00BA3C19">
        <w:rPr>
          <w:rFonts w:cs="Arial"/>
          <w:position w:val="2"/>
          <w:szCs w:val="24"/>
          <w:u w:val="single"/>
        </w:rPr>
        <w:t>d</w:t>
      </w:r>
      <w:r w:rsidRPr="00BA3C19">
        <w:rPr>
          <w:rFonts w:cs="Arial"/>
          <w:spacing w:val="-2"/>
          <w:position w:val="2"/>
          <w:szCs w:val="24"/>
          <w:u w:val="single"/>
        </w:rPr>
        <w:t xml:space="preserve"> n</w:t>
      </w:r>
      <w:r w:rsidRPr="00BA3C19">
        <w:rPr>
          <w:rFonts w:cs="Arial"/>
          <w:position w:val="2"/>
          <w:szCs w:val="24"/>
          <w:u w:val="single"/>
        </w:rPr>
        <w:t>ot</w:t>
      </w:r>
      <w:r w:rsidRPr="00BA3C19">
        <w:rPr>
          <w:rFonts w:cs="Arial"/>
          <w:spacing w:val="-4"/>
          <w:position w:val="2"/>
          <w:szCs w:val="24"/>
          <w:u w:val="single"/>
        </w:rPr>
        <w:t xml:space="preserve"> </w:t>
      </w:r>
      <w:r w:rsidRPr="00BA3C19">
        <w:rPr>
          <w:rFonts w:cs="Arial"/>
          <w:position w:val="2"/>
          <w:szCs w:val="24"/>
          <w:u w:val="single"/>
        </w:rPr>
        <w:t>be</w:t>
      </w:r>
      <w:r w:rsidRPr="00BA3C19">
        <w:rPr>
          <w:rFonts w:cs="Arial"/>
          <w:spacing w:val="-4"/>
          <w:position w:val="2"/>
          <w:szCs w:val="24"/>
          <w:u w:val="single"/>
        </w:rPr>
        <w:t xml:space="preserve"> </w:t>
      </w:r>
      <w:r w:rsidRPr="00BA3C19">
        <w:rPr>
          <w:rFonts w:cs="Arial"/>
          <w:spacing w:val="-1"/>
          <w:position w:val="2"/>
          <w:szCs w:val="24"/>
          <w:u w:val="single"/>
        </w:rPr>
        <w:t>g</w:t>
      </w:r>
      <w:r w:rsidRPr="00BA3C19">
        <w:rPr>
          <w:rFonts w:cs="Arial"/>
          <w:position w:val="2"/>
          <w:szCs w:val="24"/>
          <w:u w:val="single"/>
        </w:rPr>
        <w:t>r</w:t>
      </w:r>
      <w:r w:rsidRPr="00BA3C19">
        <w:rPr>
          <w:rFonts w:cs="Arial"/>
          <w:spacing w:val="-1"/>
          <w:position w:val="2"/>
          <w:szCs w:val="24"/>
          <w:u w:val="single"/>
        </w:rPr>
        <w:t>ea</w:t>
      </w:r>
      <w:r w:rsidRPr="00BA3C19">
        <w:rPr>
          <w:rFonts w:cs="Arial"/>
          <w:position w:val="2"/>
          <w:szCs w:val="24"/>
          <w:u w:val="single"/>
        </w:rPr>
        <w:t>ter</w:t>
      </w:r>
      <w:r w:rsidRPr="00BA3C19">
        <w:rPr>
          <w:rFonts w:cs="Arial"/>
          <w:spacing w:val="-2"/>
          <w:position w:val="2"/>
          <w:szCs w:val="24"/>
          <w:u w:val="single"/>
        </w:rPr>
        <w:t xml:space="preserve"> </w:t>
      </w:r>
      <w:r w:rsidRPr="00BA3C19">
        <w:rPr>
          <w:rFonts w:cs="Arial"/>
          <w:position w:val="2"/>
          <w:szCs w:val="24"/>
          <w:u w:val="single"/>
        </w:rPr>
        <w:t>t</w:t>
      </w:r>
      <w:r w:rsidRPr="00BA3C19">
        <w:rPr>
          <w:rFonts w:cs="Arial"/>
          <w:spacing w:val="1"/>
          <w:position w:val="2"/>
          <w:szCs w:val="24"/>
          <w:u w:val="single"/>
        </w:rPr>
        <w:t>h</w:t>
      </w:r>
      <w:r w:rsidRPr="00BA3C19">
        <w:rPr>
          <w:rFonts w:cs="Arial"/>
          <w:spacing w:val="-1"/>
          <w:position w:val="2"/>
          <w:szCs w:val="24"/>
          <w:u w:val="single"/>
        </w:rPr>
        <w:t>a</w:t>
      </w:r>
      <w:r w:rsidRPr="00BA3C19">
        <w:rPr>
          <w:rFonts w:cs="Arial"/>
          <w:position w:val="2"/>
          <w:szCs w:val="24"/>
          <w:u w:val="single"/>
        </w:rPr>
        <w:t>n</w:t>
      </w:r>
      <w:r w:rsidRPr="00BA3C19">
        <w:rPr>
          <w:rFonts w:cs="Arial"/>
          <w:spacing w:val="-4"/>
          <w:position w:val="2"/>
          <w:szCs w:val="24"/>
          <w:u w:val="single"/>
        </w:rPr>
        <w:t xml:space="preserve"> </w:t>
      </w:r>
      <w:r w:rsidRPr="00BA3C19">
        <w:rPr>
          <w:rFonts w:cs="Arial"/>
          <w:position w:val="2"/>
          <w:szCs w:val="24"/>
          <w:u w:val="single"/>
        </w:rPr>
        <w:t>72</w:t>
      </w:r>
      <w:r w:rsidRPr="00BA3C19">
        <w:rPr>
          <w:rFonts w:cs="Arial"/>
          <w:spacing w:val="-4"/>
          <w:position w:val="2"/>
          <w:szCs w:val="24"/>
          <w:u w:val="single"/>
        </w:rPr>
        <w:t xml:space="preserve"> </w:t>
      </w:r>
      <w:r w:rsidRPr="00BA3C19">
        <w:rPr>
          <w:rFonts w:cs="Arial"/>
          <w:spacing w:val="5"/>
          <w:position w:val="2"/>
          <w:szCs w:val="24"/>
          <w:u w:val="single"/>
        </w:rPr>
        <w:t>d</w:t>
      </w:r>
      <w:r w:rsidRPr="00BA3C19">
        <w:rPr>
          <w:rFonts w:cs="Arial"/>
          <w:sz w:val="16"/>
          <w:szCs w:val="16"/>
          <w:u w:val="single"/>
        </w:rPr>
        <w:t>b</w:t>
      </w:r>
      <w:r w:rsidRPr="00BA3C19">
        <w:rPr>
          <w:rFonts w:cs="Arial"/>
          <w:position w:val="2"/>
          <w:szCs w:val="24"/>
          <w:u w:val="single"/>
        </w:rPr>
        <w:t>.</w:t>
      </w:r>
    </w:p>
    <w:p w:rsidR="00AA543A" w:rsidRPr="00BA3C19" w:rsidRDefault="00AA543A" w:rsidP="00AA543A">
      <w:pPr>
        <w:kinsoku w:val="0"/>
        <w:overflowPunct w:val="0"/>
        <w:spacing w:before="7" w:line="190" w:lineRule="exact"/>
        <w:ind w:left="520"/>
        <w:rPr>
          <w:sz w:val="19"/>
          <w:szCs w:val="19"/>
          <w:u w:val="single"/>
        </w:rPr>
      </w:pPr>
    </w:p>
    <w:p w:rsidR="00AA543A" w:rsidRPr="00BA3C19" w:rsidRDefault="00AA543A" w:rsidP="00AA543A">
      <w:pPr>
        <w:kinsoku w:val="0"/>
        <w:overflowPunct w:val="0"/>
        <w:autoSpaceDE w:val="0"/>
        <w:autoSpaceDN w:val="0"/>
        <w:adjustRightInd w:val="0"/>
        <w:spacing w:before="11"/>
        <w:ind w:right="135"/>
        <w:rPr>
          <w:rFonts w:cs="Arial"/>
          <w:szCs w:val="24"/>
          <w:u w:val="single"/>
        </w:rPr>
      </w:pPr>
      <w:r w:rsidRPr="00BA3C19">
        <w:rPr>
          <w:rFonts w:cs="Arial"/>
          <w:szCs w:val="24"/>
          <w:u w:val="single"/>
        </w:rPr>
        <w:t>E</w:t>
      </w:r>
      <w:r w:rsidRPr="00BA3C19">
        <w:rPr>
          <w:rFonts w:cs="Arial"/>
          <w:spacing w:val="1"/>
          <w:szCs w:val="24"/>
          <w:u w:val="single"/>
        </w:rPr>
        <w:t>q</w:t>
      </w:r>
      <w:r w:rsidRPr="00BA3C19">
        <w:rPr>
          <w:rFonts w:cs="Arial"/>
          <w:szCs w:val="24"/>
          <w:u w:val="single"/>
        </w:rPr>
        <w:t>u</w:t>
      </w:r>
      <w:r w:rsidRPr="00BA3C19">
        <w:rPr>
          <w:rFonts w:cs="Arial"/>
          <w:spacing w:val="-1"/>
          <w:szCs w:val="24"/>
          <w:u w:val="single"/>
        </w:rPr>
        <w:t>a</w:t>
      </w:r>
      <w:r w:rsidRPr="00BA3C19">
        <w:rPr>
          <w:rFonts w:cs="Arial"/>
          <w:szCs w:val="24"/>
          <w:u w:val="single"/>
        </w:rPr>
        <w:t>t</w:t>
      </w:r>
      <w:r w:rsidRPr="00BA3C19">
        <w:rPr>
          <w:rFonts w:cs="Arial"/>
          <w:spacing w:val="-1"/>
          <w:szCs w:val="24"/>
          <w:u w:val="single"/>
        </w:rPr>
        <w:t>i</w:t>
      </w:r>
      <w:r w:rsidRPr="00BA3C19">
        <w:rPr>
          <w:rFonts w:cs="Arial"/>
          <w:szCs w:val="24"/>
          <w:u w:val="single"/>
        </w:rPr>
        <w:t>on</w:t>
      </w:r>
      <w:r w:rsidRPr="00BA3C19">
        <w:rPr>
          <w:rFonts w:cs="Arial"/>
          <w:spacing w:val="-6"/>
          <w:szCs w:val="24"/>
          <w:u w:val="single"/>
        </w:rPr>
        <w:t xml:space="preserve"> </w:t>
      </w:r>
      <w:r w:rsidRPr="00714535">
        <w:rPr>
          <w:rFonts w:cs="Arial"/>
          <w:strike/>
          <w:color w:val="FF0000"/>
          <w:spacing w:val="1"/>
          <w:szCs w:val="24"/>
        </w:rPr>
        <w:t>8</w:t>
      </w:r>
      <w:r w:rsidRPr="00714535">
        <w:rPr>
          <w:rFonts w:cs="Arial"/>
          <w:strike/>
          <w:color w:val="FF0000"/>
          <w:szCs w:val="24"/>
        </w:rPr>
        <w:t>-</w:t>
      </w:r>
      <w:r w:rsidRPr="00714535">
        <w:rPr>
          <w:rFonts w:cs="Arial"/>
          <w:strike/>
          <w:color w:val="FF0000"/>
          <w:spacing w:val="-2"/>
          <w:szCs w:val="24"/>
        </w:rPr>
        <w:t>1</w:t>
      </w:r>
      <w:r w:rsidRPr="00714535">
        <w:rPr>
          <w:rFonts w:cs="Arial"/>
          <w:strike/>
          <w:color w:val="FF0000"/>
          <w:szCs w:val="24"/>
        </w:rPr>
        <w:t>2</w:t>
      </w:r>
      <w:r w:rsidRPr="00714535">
        <w:rPr>
          <w:rFonts w:cs="Arial"/>
          <w:color w:val="FF0000"/>
          <w:spacing w:val="-4"/>
          <w:szCs w:val="24"/>
          <w:u w:val="single"/>
        </w:rPr>
        <w:t xml:space="preserve"> </w:t>
      </w:r>
      <w:r w:rsidRPr="00714535">
        <w:rPr>
          <w:rFonts w:cs="Arial"/>
          <w:b/>
          <w:color w:val="FF0000"/>
          <w:spacing w:val="-4"/>
          <w:szCs w:val="24"/>
          <w:u w:val="single"/>
        </w:rPr>
        <w:t>6-1</w:t>
      </w:r>
      <w:r>
        <w:rPr>
          <w:rFonts w:cs="Arial"/>
          <w:color w:val="FF0000"/>
          <w:spacing w:val="-4"/>
          <w:szCs w:val="24"/>
          <w:u w:val="single"/>
        </w:rPr>
        <w:t xml:space="preserve"> </w:t>
      </w:r>
      <w:r w:rsidRPr="00BA3C19">
        <w:rPr>
          <w:rFonts w:cs="Arial"/>
          <w:spacing w:val="-2"/>
          <w:szCs w:val="24"/>
          <w:u w:val="single"/>
        </w:rPr>
        <w:t>f</w:t>
      </w:r>
      <w:r w:rsidRPr="00BA3C19">
        <w:rPr>
          <w:rFonts w:cs="Arial"/>
          <w:szCs w:val="24"/>
          <w:u w:val="single"/>
        </w:rPr>
        <w:t>rom</w:t>
      </w:r>
      <w:r w:rsidRPr="00BA3C19">
        <w:rPr>
          <w:rFonts w:cs="Arial"/>
          <w:spacing w:val="-6"/>
          <w:szCs w:val="24"/>
          <w:u w:val="single"/>
        </w:rPr>
        <w:t xml:space="preserve"> </w:t>
      </w:r>
      <w:r w:rsidRPr="00BA3C19">
        <w:rPr>
          <w:rFonts w:cs="Arial"/>
          <w:szCs w:val="24"/>
          <w:u w:val="single"/>
        </w:rPr>
        <w:t>T</w:t>
      </w:r>
      <w:r w:rsidRPr="00BA3C19">
        <w:rPr>
          <w:rFonts w:cs="Arial"/>
          <w:spacing w:val="-1"/>
          <w:szCs w:val="24"/>
          <w:u w:val="single"/>
        </w:rPr>
        <w:t>M</w:t>
      </w:r>
      <w:r w:rsidRPr="00BA3C19">
        <w:rPr>
          <w:rFonts w:cs="Arial"/>
          <w:szCs w:val="24"/>
          <w:u w:val="single"/>
        </w:rPr>
        <w:t>S</w:t>
      </w:r>
      <w:r w:rsidRPr="00BA3C19">
        <w:rPr>
          <w:rFonts w:cs="Arial"/>
          <w:spacing w:val="-4"/>
          <w:szCs w:val="24"/>
          <w:u w:val="single"/>
        </w:rPr>
        <w:t xml:space="preserve"> </w:t>
      </w:r>
      <w:r w:rsidRPr="00BA3C19">
        <w:rPr>
          <w:rFonts w:cs="Arial"/>
          <w:szCs w:val="24"/>
          <w:u w:val="single"/>
        </w:rPr>
        <w:t>40</w:t>
      </w:r>
      <w:r w:rsidRPr="00BA3C19">
        <w:rPr>
          <w:rFonts w:cs="Arial"/>
          <w:spacing w:val="1"/>
          <w:szCs w:val="24"/>
          <w:u w:val="single"/>
        </w:rPr>
        <w:t>2</w:t>
      </w:r>
      <w:r w:rsidRPr="00BA3C19">
        <w:rPr>
          <w:rFonts w:cs="Arial"/>
          <w:spacing w:val="-3"/>
          <w:szCs w:val="24"/>
          <w:u w:val="single"/>
        </w:rPr>
        <w:t>/</w:t>
      </w:r>
      <w:r w:rsidRPr="00BA3C19">
        <w:rPr>
          <w:rFonts w:cs="Arial"/>
          <w:szCs w:val="24"/>
          <w:u w:val="single"/>
        </w:rPr>
        <w:t>ACI</w:t>
      </w:r>
      <w:r w:rsidRPr="00BA3C19">
        <w:rPr>
          <w:rFonts w:cs="Arial"/>
          <w:spacing w:val="-6"/>
          <w:szCs w:val="24"/>
          <w:u w:val="single"/>
        </w:rPr>
        <w:t xml:space="preserve"> </w:t>
      </w:r>
      <w:r w:rsidRPr="00BA3C19">
        <w:rPr>
          <w:rFonts w:cs="Arial"/>
          <w:szCs w:val="24"/>
          <w:u w:val="single"/>
        </w:rPr>
        <w:t>5</w:t>
      </w:r>
      <w:r w:rsidRPr="00BA3C19">
        <w:rPr>
          <w:rFonts w:cs="Arial"/>
          <w:spacing w:val="1"/>
          <w:szCs w:val="24"/>
          <w:u w:val="single"/>
        </w:rPr>
        <w:t>3</w:t>
      </w:r>
      <w:r w:rsidRPr="00BA3C19">
        <w:rPr>
          <w:rFonts w:cs="Arial"/>
          <w:spacing w:val="-2"/>
          <w:szCs w:val="24"/>
          <w:u w:val="single"/>
        </w:rPr>
        <w:t>0</w:t>
      </w:r>
      <w:r w:rsidRPr="00BA3C19">
        <w:rPr>
          <w:rFonts w:cs="Arial"/>
          <w:szCs w:val="24"/>
          <w:u w:val="single"/>
        </w:rPr>
        <w:t>/ASCE</w:t>
      </w:r>
      <w:r w:rsidRPr="00BA3C19">
        <w:rPr>
          <w:rFonts w:cs="Arial"/>
          <w:spacing w:val="-6"/>
          <w:szCs w:val="24"/>
          <w:u w:val="single"/>
        </w:rPr>
        <w:t xml:space="preserve"> </w:t>
      </w:r>
      <w:r w:rsidRPr="00BA3C19">
        <w:rPr>
          <w:rFonts w:cs="Arial"/>
          <w:szCs w:val="24"/>
          <w:u w:val="single"/>
        </w:rPr>
        <w:t>5,</w:t>
      </w:r>
      <w:r w:rsidRPr="00BA3C19">
        <w:rPr>
          <w:rFonts w:cs="Arial"/>
          <w:spacing w:val="-6"/>
          <w:szCs w:val="24"/>
          <w:u w:val="single"/>
        </w:rPr>
        <w:t xml:space="preserve"> </w:t>
      </w:r>
      <w:r w:rsidRPr="00BA3C19">
        <w:rPr>
          <w:rFonts w:cs="Arial"/>
          <w:szCs w:val="24"/>
          <w:u w:val="single"/>
        </w:rPr>
        <w:t>u</w:t>
      </w:r>
      <w:r w:rsidRPr="00BA3C19">
        <w:rPr>
          <w:rFonts w:cs="Arial"/>
          <w:spacing w:val="-2"/>
          <w:szCs w:val="24"/>
          <w:u w:val="single"/>
        </w:rPr>
        <w:t>n</w:t>
      </w:r>
      <w:r w:rsidRPr="00BA3C19">
        <w:rPr>
          <w:rFonts w:cs="Arial"/>
          <w:szCs w:val="24"/>
          <w:u w:val="single"/>
        </w:rPr>
        <w:t>ch</w:t>
      </w:r>
      <w:r w:rsidRPr="00BA3C19">
        <w:rPr>
          <w:rFonts w:cs="Arial"/>
          <w:spacing w:val="-1"/>
          <w:szCs w:val="24"/>
          <w:u w:val="single"/>
        </w:rPr>
        <w:t>a</w:t>
      </w:r>
      <w:r w:rsidRPr="00BA3C19">
        <w:rPr>
          <w:rFonts w:cs="Arial"/>
          <w:szCs w:val="24"/>
          <w:u w:val="single"/>
        </w:rPr>
        <w:t>n</w:t>
      </w:r>
      <w:r w:rsidRPr="00BA3C19">
        <w:rPr>
          <w:rFonts w:cs="Arial"/>
          <w:spacing w:val="-1"/>
          <w:szCs w:val="24"/>
          <w:u w:val="single"/>
        </w:rPr>
        <w:t>ge</w:t>
      </w:r>
      <w:r w:rsidRPr="00BA3C19">
        <w:rPr>
          <w:rFonts w:cs="Arial"/>
          <w:szCs w:val="24"/>
          <w:u w:val="single"/>
        </w:rPr>
        <w:t>d.</w:t>
      </w:r>
      <w:r w:rsidRPr="00BA3C19">
        <w:rPr>
          <w:rFonts w:cs="Arial"/>
          <w:spacing w:val="-3"/>
          <w:szCs w:val="24"/>
          <w:u w:val="single"/>
        </w:rPr>
        <w:t xml:space="preserve"> </w:t>
      </w:r>
      <w:r w:rsidRPr="00BA3C19">
        <w:rPr>
          <w:rFonts w:cs="Arial"/>
          <w:szCs w:val="24"/>
          <w:u w:val="single"/>
        </w:rPr>
        <w:t>G</w:t>
      </w:r>
      <w:r w:rsidRPr="00BA3C19">
        <w:rPr>
          <w:rFonts w:cs="Arial"/>
          <w:spacing w:val="-1"/>
          <w:szCs w:val="24"/>
          <w:u w:val="single"/>
        </w:rPr>
        <w:t>amm</w:t>
      </w:r>
      <w:r w:rsidRPr="00BA3C19">
        <w:rPr>
          <w:rFonts w:cs="Arial"/>
          <w:szCs w:val="24"/>
          <w:u w:val="single"/>
        </w:rPr>
        <w:t>a</w:t>
      </w:r>
      <w:r w:rsidRPr="00BA3C19">
        <w:rPr>
          <w:rFonts w:cs="Arial"/>
          <w:spacing w:val="-6"/>
          <w:szCs w:val="24"/>
          <w:u w:val="single"/>
        </w:rPr>
        <w:t xml:space="preserve"> </w:t>
      </w:r>
      <w:r w:rsidRPr="00BA3C19">
        <w:rPr>
          <w:rFonts w:cs="Arial"/>
          <w:szCs w:val="24"/>
          <w:u w:val="single"/>
        </w:rPr>
        <w:t>f</w:t>
      </w:r>
      <w:r w:rsidRPr="00BA3C19">
        <w:rPr>
          <w:rFonts w:cs="Arial"/>
          <w:spacing w:val="-1"/>
          <w:szCs w:val="24"/>
          <w:u w:val="single"/>
        </w:rPr>
        <w:t>a</w:t>
      </w:r>
      <w:r w:rsidRPr="00BA3C19">
        <w:rPr>
          <w:rFonts w:cs="Arial"/>
          <w:szCs w:val="24"/>
          <w:u w:val="single"/>
        </w:rPr>
        <w:t>cto</w:t>
      </w:r>
      <w:r w:rsidRPr="00BA3C19">
        <w:rPr>
          <w:rFonts w:cs="Arial"/>
          <w:spacing w:val="-1"/>
          <w:szCs w:val="24"/>
          <w:u w:val="single"/>
        </w:rPr>
        <w:t>r</w:t>
      </w:r>
      <w:r w:rsidRPr="00BA3C19">
        <w:rPr>
          <w:rFonts w:cs="Arial"/>
          <w:szCs w:val="24"/>
          <w:u w:val="single"/>
        </w:rPr>
        <w:t>s</w:t>
      </w:r>
      <w:r w:rsidRPr="00BA3C19">
        <w:rPr>
          <w:rFonts w:cs="Arial"/>
          <w:spacing w:val="-4"/>
          <w:szCs w:val="24"/>
          <w:u w:val="single"/>
        </w:rPr>
        <w:t xml:space="preserve"> </w:t>
      </w:r>
      <w:proofErr w:type="gramStart"/>
      <w:r w:rsidRPr="00BA3C19">
        <w:rPr>
          <w:rFonts w:cs="Arial"/>
          <w:spacing w:val="-1"/>
          <w:szCs w:val="24"/>
          <w:u w:val="single"/>
        </w:rPr>
        <w:t>a</w:t>
      </w:r>
      <w:r w:rsidRPr="00BA3C19">
        <w:rPr>
          <w:rFonts w:cs="Arial"/>
          <w:szCs w:val="24"/>
          <w:u w:val="single"/>
        </w:rPr>
        <w:t>re</w:t>
      </w:r>
      <w:r w:rsidRPr="00BA3C19">
        <w:rPr>
          <w:rFonts w:cs="Arial"/>
          <w:spacing w:val="-6"/>
          <w:szCs w:val="24"/>
          <w:u w:val="single"/>
        </w:rPr>
        <w:t xml:space="preserve"> </w:t>
      </w:r>
      <w:r w:rsidRPr="00BA3C19">
        <w:rPr>
          <w:rFonts w:cs="Arial"/>
          <w:szCs w:val="24"/>
          <w:u w:val="single"/>
        </w:rPr>
        <w:t>ch</w:t>
      </w:r>
      <w:r w:rsidRPr="00BA3C19">
        <w:rPr>
          <w:rFonts w:cs="Arial"/>
          <w:spacing w:val="-1"/>
          <w:szCs w:val="24"/>
          <w:u w:val="single"/>
        </w:rPr>
        <w:t>a</w:t>
      </w:r>
      <w:r w:rsidRPr="00BA3C19">
        <w:rPr>
          <w:rFonts w:cs="Arial"/>
          <w:szCs w:val="24"/>
          <w:u w:val="single"/>
        </w:rPr>
        <w:t>n</w:t>
      </w:r>
      <w:r w:rsidRPr="00BA3C19">
        <w:rPr>
          <w:rFonts w:cs="Arial"/>
          <w:spacing w:val="-1"/>
          <w:szCs w:val="24"/>
          <w:u w:val="single"/>
        </w:rPr>
        <w:t>ge</w:t>
      </w:r>
      <w:r w:rsidRPr="00BA3C19">
        <w:rPr>
          <w:rFonts w:cs="Arial"/>
          <w:szCs w:val="24"/>
          <w:u w:val="single"/>
        </w:rPr>
        <w:t>d</w:t>
      </w:r>
      <w:proofErr w:type="gramEnd"/>
      <w:r w:rsidRPr="00BA3C19">
        <w:rPr>
          <w:rFonts w:cs="Arial"/>
          <w:w w:val="99"/>
          <w:szCs w:val="24"/>
          <w:u w:val="single"/>
        </w:rPr>
        <w:t xml:space="preserve"> </w:t>
      </w:r>
      <w:r w:rsidRPr="00BA3C19">
        <w:rPr>
          <w:rFonts w:cs="Arial"/>
          <w:spacing w:val="-1"/>
          <w:szCs w:val="24"/>
          <w:u w:val="single"/>
        </w:rPr>
        <w:t>a</w:t>
      </w:r>
      <w:r w:rsidRPr="00BA3C19">
        <w:rPr>
          <w:rFonts w:cs="Arial"/>
          <w:szCs w:val="24"/>
          <w:u w:val="single"/>
        </w:rPr>
        <w:t>s</w:t>
      </w:r>
      <w:r w:rsidRPr="00BA3C19">
        <w:rPr>
          <w:rFonts w:cs="Arial"/>
          <w:spacing w:val="-10"/>
          <w:szCs w:val="24"/>
          <w:u w:val="single"/>
        </w:rPr>
        <w:t xml:space="preserve"> </w:t>
      </w:r>
      <w:r w:rsidRPr="00BA3C19">
        <w:rPr>
          <w:rFonts w:cs="Arial"/>
          <w:szCs w:val="24"/>
          <w:u w:val="single"/>
        </w:rPr>
        <w:t>fo</w:t>
      </w:r>
      <w:r w:rsidRPr="00BA3C19">
        <w:rPr>
          <w:rFonts w:cs="Arial"/>
          <w:spacing w:val="-1"/>
          <w:szCs w:val="24"/>
          <w:u w:val="single"/>
        </w:rPr>
        <w:t>l</w:t>
      </w:r>
      <w:r w:rsidRPr="00BA3C19">
        <w:rPr>
          <w:rFonts w:cs="Arial"/>
          <w:szCs w:val="24"/>
          <w:u w:val="single"/>
        </w:rPr>
        <w:t>lo</w:t>
      </w:r>
      <w:r w:rsidRPr="00BA3C19">
        <w:rPr>
          <w:rFonts w:cs="Arial"/>
          <w:spacing w:val="1"/>
          <w:szCs w:val="24"/>
          <w:u w:val="single"/>
        </w:rPr>
        <w:t>w</w:t>
      </w:r>
      <w:r w:rsidRPr="00BA3C19">
        <w:rPr>
          <w:rFonts w:cs="Arial"/>
          <w:spacing w:val="-3"/>
          <w:szCs w:val="24"/>
          <w:u w:val="single"/>
        </w:rPr>
        <w:t>s</w:t>
      </w:r>
      <w:r w:rsidRPr="00BA3C19">
        <w:rPr>
          <w:rFonts w:cs="Arial"/>
          <w:szCs w:val="24"/>
          <w:u w:val="single"/>
        </w:rPr>
        <w:t>:</w:t>
      </w:r>
    </w:p>
    <w:p w:rsidR="00AA543A" w:rsidRPr="00BA3C19" w:rsidRDefault="00AA543A" w:rsidP="00AA543A">
      <w:pPr>
        <w:kinsoku w:val="0"/>
        <w:overflowPunct w:val="0"/>
        <w:autoSpaceDE w:val="0"/>
        <w:autoSpaceDN w:val="0"/>
        <w:adjustRightInd w:val="0"/>
        <w:spacing w:before="11"/>
        <w:ind w:right="135"/>
        <w:rPr>
          <w:rFonts w:cs="Arial"/>
          <w:bCs/>
          <w:szCs w:val="24"/>
          <w:u w:val="single"/>
        </w:rPr>
      </w:pPr>
    </w:p>
    <w:p w:rsidR="00AA543A" w:rsidRPr="00BA3C19" w:rsidRDefault="00AA543A" w:rsidP="00AA543A">
      <w:pPr>
        <w:kinsoku w:val="0"/>
        <w:overflowPunct w:val="0"/>
        <w:autoSpaceDE w:val="0"/>
        <w:autoSpaceDN w:val="0"/>
        <w:adjustRightInd w:val="0"/>
        <w:spacing w:before="2"/>
        <w:rPr>
          <w:rFonts w:cs="Arial"/>
          <w:bCs/>
          <w:szCs w:val="24"/>
          <w:u w:val="single"/>
        </w:rPr>
      </w:pPr>
      <w:r w:rsidRPr="00BA3C19">
        <w:rPr>
          <w:rFonts w:cs="Arial"/>
          <w:szCs w:val="24"/>
          <w:u w:val="single"/>
        </w:rPr>
        <w:t xml:space="preserve">γ          </w:t>
      </w:r>
      <w:r w:rsidRPr="00BA3C19">
        <w:rPr>
          <w:rFonts w:cs="Arial"/>
          <w:spacing w:val="52"/>
          <w:szCs w:val="24"/>
          <w:u w:val="single"/>
        </w:rPr>
        <w:t xml:space="preserve"> </w:t>
      </w:r>
      <w:r w:rsidRPr="00BA3C19">
        <w:rPr>
          <w:rFonts w:cs="Arial"/>
          <w:szCs w:val="24"/>
          <w:u w:val="single"/>
        </w:rPr>
        <w:t xml:space="preserve">=         </w:t>
      </w:r>
      <w:r w:rsidRPr="00BA3C19">
        <w:rPr>
          <w:rFonts w:cs="Arial"/>
          <w:spacing w:val="45"/>
          <w:szCs w:val="24"/>
          <w:u w:val="single"/>
        </w:rPr>
        <w:t xml:space="preserve"> </w:t>
      </w:r>
      <w:r w:rsidRPr="00BA3C19">
        <w:rPr>
          <w:rFonts w:cs="Arial"/>
          <w:szCs w:val="24"/>
          <w:u w:val="single"/>
        </w:rPr>
        <w:t>1</w:t>
      </w:r>
      <w:r w:rsidRPr="00BA3C19">
        <w:rPr>
          <w:rFonts w:cs="Arial"/>
          <w:spacing w:val="1"/>
          <w:szCs w:val="24"/>
          <w:u w:val="single"/>
        </w:rPr>
        <w:t>.</w:t>
      </w:r>
      <w:r w:rsidRPr="00BA3C19">
        <w:rPr>
          <w:rFonts w:cs="Arial"/>
          <w:szCs w:val="24"/>
          <w:u w:val="single"/>
        </w:rPr>
        <w:t>0</w:t>
      </w:r>
      <w:r w:rsidRPr="00BA3C19">
        <w:rPr>
          <w:rFonts w:cs="Arial"/>
          <w:spacing w:val="-2"/>
          <w:szCs w:val="24"/>
          <w:u w:val="single"/>
        </w:rPr>
        <w:t xml:space="preserve"> </w:t>
      </w:r>
      <w:r w:rsidRPr="00BA3C19">
        <w:rPr>
          <w:rFonts w:cs="Arial"/>
          <w:szCs w:val="24"/>
          <w:u w:val="single"/>
        </w:rPr>
        <w:t>for</w:t>
      </w:r>
      <w:r w:rsidRPr="00BA3C19">
        <w:rPr>
          <w:rFonts w:cs="Arial"/>
          <w:spacing w:val="-2"/>
          <w:szCs w:val="24"/>
          <w:u w:val="single"/>
        </w:rPr>
        <w:t xml:space="preserve"> </w:t>
      </w:r>
      <w:r w:rsidRPr="00BA3C19">
        <w:rPr>
          <w:rFonts w:cs="Arial"/>
          <w:szCs w:val="24"/>
          <w:u w:val="single"/>
        </w:rPr>
        <w:t>No.</w:t>
      </w:r>
      <w:r w:rsidRPr="00BA3C19">
        <w:rPr>
          <w:rFonts w:cs="Arial"/>
          <w:spacing w:val="-2"/>
          <w:szCs w:val="24"/>
          <w:u w:val="single"/>
        </w:rPr>
        <w:t xml:space="preserve"> </w:t>
      </w:r>
      <w:r w:rsidRPr="00BA3C19">
        <w:rPr>
          <w:rFonts w:cs="Arial"/>
          <w:szCs w:val="24"/>
          <w:u w:val="single"/>
        </w:rPr>
        <w:t>3 (</w:t>
      </w:r>
      <w:r w:rsidRPr="00BA3C19">
        <w:rPr>
          <w:rFonts w:cs="Arial"/>
          <w:spacing w:val="-2"/>
          <w:szCs w:val="24"/>
          <w:u w:val="single"/>
        </w:rPr>
        <w:t>M</w:t>
      </w:r>
      <w:r w:rsidRPr="00BA3C19">
        <w:rPr>
          <w:rFonts w:cs="Arial"/>
          <w:szCs w:val="24"/>
          <w:u w:val="single"/>
        </w:rPr>
        <w:t>#</w:t>
      </w:r>
      <w:r w:rsidRPr="00BA3C19">
        <w:rPr>
          <w:rFonts w:cs="Arial"/>
          <w:spacing w:val="-2"/>
          <w:szCs w:val="24"/>
          <w:u w:val="single"/>
        </w:rPr>
        <w:t>1</w:t>
      </w:r>
      <w:r w:rsidRPr="00BA3C19">
        <w:rPr>
          <w:rFonts w:cs="Arial"/>
          <w:szCs w:val="24"/>
          <w:u w:val="single"/>
        </w:rPr>
        <w:t xml:space="preserve">0) </w:t>
      </w:r>
      <w:r w:rsidRPr="00BA3C19">
        <w:rPr>
          <w:rFonts w:cs="Arial"/>
          <w:spacing w:val="-2"/>
          <w:szCs w:val="24"/>
          <w:u w:val="single"/>
        </w:rPr>
        <w:t>t</w:t>
      </w:r>
      <w:r w:rsidRPr="00BA3C19">
        <w:rPr>
          <w:rFonts w:cs="Arial"/>
          <w:szCs w:val="24"/>
          <w:u w:val="single"/>
        </w:rPr>
        <w:t>h</w:t>
      </w:r>
      <w:r w:rsidRPr="00BA3C19">
        <w:rPr>
          <w:rFonts w:cs="Arial"/>
          <w:spacing w:val="-2"/>
          <w:szCs w:val="24"/>
          <w:u w:val="single"/>
        </w:rPr>
        <w:t>r</w:t>
      </w:r>
      <w:r w:rsidRPr="00BA3C19">
        <w:rPr>
          <w:rFonts w:cs="Arial"/>
          <w:szCs w:val="24"/>
          <w:u w:val="single"/>
        </w:rPr>
        <w:t>o</w:t>
      </w:r>
      <w:r w:rsidRPr="00BA3C19">
        <w:rPr>
          <w:rFonts w:cs="Arial"/>
          <w:spacing w:val="1"/>
          <w:szCs w:val="24"/>
          <w:u w:val="single"/>
        </w:rPr>
        <w:t>u</w:t>
      </w:r>
      <w:r w:rsidRPr="00BA3C19">
        <w:rPr>
          <w:rFonts w:cs="Arial"/>
          <w:spacing w:val="-1"/>
          <w:szCs w:val="24"/>
          <w:u w:val="single"/>
        </w:rPr>
        <w:t>g</w:t>
      </w:r>
      <w:r w:rsidRPr="00BA3C19">
        <w:rPr>
          <w:rFonts w:cs="Arial"/>
          <w:szCs w:val="24"/>
          <w:u w:val="single"/>
        </w:rPr>
        <w:t>h</w:t>
      </w:r>
      <w:r w:rsidRPr="00BA3C19">
        <w:rPr>
          <w:rFonts w:cs="Arial"/>
          <w:spacing w:val="-1"/>
          <w:szCs w:val="24"/>
          <w:u w:val="single"/>
        </w:rPr>
        <w:t xml:space="preserve"> </w:t>
      </w:r>
      <w:r w:rsidRPr="00BA3C19">
        <w:rPr>
          <w:rFonts w:cs="Arial"/>
          <w:szCs w:val="24"/>
          <w:u w:val="single"/>
        </w:rPr>
        <w:t>N</w:t>
      </w:r>
      <w:r w:rsidRPr="00BA3C19">
        <w:rPr>
          <w:rFonts w:cs="Arial"/>
          <w:spacing w:val="-2"/>
          <w:szCs w:val="24"/>
          <w:u w:val="single"/>
        </w:rPr>
        <w:t>o</w:t>
      </w:r>
      <w:r w:rsidRPr="00BA3C19">
        <w:rPr>
          <w:rFonts w:cs="Arial"/>
          <w:szCs w:val="24"/>
          <w:u w:val="single"/>
        </w:rPr>
        <w:t>. 5</w:t>
      </w:r>
      <w:r w:rsidRPr="00BA3C19">
        <w:rPr>
          <w:rFonts w:cs="Arial"/>
          <w:spacing w:val="-2"/>
          <w:szCs w:val="24"/>
          <w:u w:val="single"/>
        </w:rPr>
        <w:t xml:space="preserve"> </w:t>
      </w:r>
      <w:r w:rsidRPr="00BA3C19">
        <w:rPr>
          <w:rFonts w:cs="Arial"/>
          <w:szCs w:val="24"/>
          <w:u w:val="single"/>
        </w:rPr>
        <w:t>(</w:t>
      </w:r>
      <w:r w:rsidRPr="00BA3C19">
        <w:rPr>
          <w:rFonts w:cs="Arial"/>
          <w:spacing w:val="-2"/>
          <w:szCs w:val="24"/>
          <w:u w:val="single"/>
        </w:rPr>
        <w:t>M</w:t>
      </w:r>
      <w:r w:rsidRPr="00BA3C19">
        <w:rPr>
          <w:rFonts w:cs="Arial"/>
          <w:szCs w:val="24"/>
          <w:u w:val="single"/>
        </w:rPr>
        <w:t>#</w:t>
      </w:r>
      <w:r w:rsidRPr="00BA3C19">
        <w:rPr>
          <w:rFonts w:cs="Arial"/>
          <w:spacing w:val="1"/>
          <w:szCs w:val="24"/>
          <w:u w:val="single"/>
        </w:rPr>
        <w:t>1</w:t>
      </w:r>
      <w:r w:rsidRPr="00BA3C19">
        <w:rPr>
          <w:rFonts w:cs="Arial"/>
          <w:szCs w:val="24"/>
          <w:u w:val="single"/>
        </w:rPr>
        <w:t>6) b</w:t>
      </w:r>
      <w:r w:rsidRPr="00BA3C19">
        <w:rPr>
          <w:rFonts w:cs="Arial"/>
          <w:spacing w:val="-5"/>
          <w:szCs w:val="24"/>
          <w:u w:val="single"/>
        </w:rPr>
        <w:t>a</w:t>
      </w:r>
      <w:r w:rsidRPr="00BA3C19">
        <w:rPr>
          <w:rFonts w:cs="Arial"/>
          <w:szCs w:val="24"/>
          <w:u w:val="single"/>
        </w:rPr>
        <w:t>rs;</w:t>
      </w:r>
    </w:p>
    <w:p w:rsidR="00AA543A" w:rsidRPr="00BA3C19" w:rsidRDefault="00AA543A" w:rsidP="00AA543A">
      <w:pPr>
        <w:kinsoku w:val="0"/>
        <w:overflowPunct w:val="0"/>
        <w:autoSpaceDE w:val="0"/>
        <w:autoSpaceDN w:val="0"/>
        <w:adjustRightInd w:val="0"/>
        <w:spacing w:before="29"/>
        <w:rPr>
          <w:rFonts w:cs="Arial"/>
          <w:bCs/>
          <w:szCs w:val="24"/>
          <w:u w:val="single"/>
        </w:rPr>
      </w:pPr>
      <w:r w:rsidRPr="00BA3C19">
        <w:rPr>
          <w:rFonts w:cs="Arial"/>
          <w:bCs/>
          <w:szCs w:val="24"/>
          <w:u w:val="single"/>
        </w:rPr>
        <w:t xml:space="preserve">γ          </w:t>
      </w:r>
      <w:r w:rsidRPr="00BA3C19">
        <w:rPr>
          <w:rFonts w:cs="Arial"/>
          <w:bCs/>
          <w:spacing w:val="54"/>
          <w:szCs w:val="24"/>
          <w:u w:val="single"/>
        </w:rPr>
        <w:t xml:space="preserve"> </w:t>
      </w:r>
      <w:r w:rsidRPr="00BA3C19">
        <w:rPr>
          <w:rFonts w:cs="Arial"/>
          <w:szCs w:val="24"/>
          <w:u w:val="single"/>
        </w:rPr>
        <w:t xml:space="preserve">=         </w:t>
      </w:r>
      <w:r w:rsidRPr="00BA3C19">
        <w:rPr>
          <w:rFonts w:cs="Arial"/>
          <w:spacing w:val="42"/>
          <w:szCs w:val="24"/>
          <w:u w:val="single"/>
        </w:rPr>
        <w:t xml:space="preserve"> </w:t>
      </w:r>
      <w:r w:rsidRPr="00BA3C19">
        <w:rPr>
          <w:rFonts w:cs="Arial"/>
          <w:strike/>
          <w:szCs w:val="24"/>
          <w:u w:val="single"/>
        </w:rPr>
        <w:t>1.3</w:t>
      </w:r>
      <w:r w:rsidRPr="00BA3C19">
        <w:rPr>
          <w:rFonts w:cs="Arial"/>
          <w:strike/>
          <w:spacing w:val="-3"/>
          <w:szCs w:val="24"/>
          <w:u w:val="single"/>
        </w:rPr>
        <w:t xml:space="preserve"> </w:t>
      </w:r>
      <w:r w:rsidRPr="00BA3C19">
        <w:rPr>
          <w:rFonts w:cs="Arial"/>
          <w:szCs w:val="24"/>
          <w:u w:val="single"/>
        </w:rPr>
        <w:t>1</w:t>
      </w:r>
      <w:r w:rsidRPr="00BA3C19">
        <w:rPr>
          <w:rFonts w:cs="Arial"/>
          <w:spacing w:val="1"/>
          <w:szCs w:val="24"/>
          <w:u w:val="single"/>
        </w:rPr>
        <w:t>.</w:t>
      </w:r>
      <w:r w:rsidRPr="00BA3C19">
        <w:rPr>
          <w:rFonts w:cs="Arial"/>
          <w:spacing w:val="-2"/>
          <w:szCs w:val="24"/>
          <w:u w:val="single"/>
        </w:rPr>
        <w:t>0</w:t>
      </w:r>
      <w:r w:rsidRPr="00BA3C19">
        <w:rPr>
          <w:rFonts w:cs="Arial"/>
          <w:szCs w:val="24"/>
          <w:u w:val="single"/>
        </w:rPr>
        <w:t xml:space="preserve">4 </w:t>
      </w:r>
      <w:r w:rsidRPr="00BA3C19">
        <w:rPr>
          <w:rFonts w:cs="Arial"/>
          <w:spacing w:val="-2"/>
          <w:szCs w:val="24"/>
          <w:u w:val="single"/>
        </w:rPr>
        <w:t>f</w:t>
      </w:r>
      <w:r w:rsidRPr="00BA3C19">
        <w:rPr>
          <w:rFonts w:cs="Arial"/>
          <w:szCs w:val="24"/>
          <w:u w:val="single"/>
        </w:rPr>
        <w:t xml:space="preserve">or </w:t>
      </w:r>
      <w:r w:rsidRPr="00BA3C19">
        <w:rPr>
          <w:rFonts w:cs="Arial"/>
          <w:spacing w:val="-3"/>
          <w:szCs w:val="24"/>
          <w:u w:val="single"/>
        </w:rPr>
        <w:t>N</w:t>
      </w:r>
      <w:r w:rsidRPr="00BA3C19">
        <w:rPr>
          <w:rFonts w:cs="Arial"/>
          <w:szCs w:val="24"/>
          <w:u w:val="single"/>
        </w:rPr>
        <w:t>o.</w:t>
      </w:r>
      <w:r w:rsidRPr="00BA3C19">
        <w:rPr>
          <w:rFonts w:cs="Arial"/>
          <w:spacing w:val="-2"/>
          <w:szCs w:val="24"/>
          <w:u w:val="single"/>
        </w:rPr>
        <w:t xml:space="preserve"> </w:t>
      </w:r>
      <w:r w:rsidRPr="00BA3C19">
        <w:rPr>
          <w:rFonts w:cs="Arial"/>
          <w:szCs w:val="24"/>
          <w:u w:val="single"/>
        </w:rPr>
        <w:t>6 (</w:t>
      </w:r>
      <w:r w:rsidRPr="00BA3C19">
        <w:rPr>
          <w:rFonts w:cs="Arial"/>
          <w:spacing w:val="-2"/>
          <w:szCs w:val="24"/>
          <w:u w:val="single"/>
        </w:rPr>
        <w:t>M</w:t>
      </w:r>
      <w:r w:rsidRPr="00BA3C19">
        <w:rPr>
          <w:rFonts w:cs="Arial"/>
          <w:szCs w:val="24"/>
          <w:u w:val="single"/>
        </w:rPr>
        <w:t>#</w:t>
      </w:r>
      <w:r w:rsidRPr="00BA3C19">
        <w:rPr>
          <w:rFonts w:cs="Arial"/>
          <w:spacing w:val="1"/>
          <w:szCs w:val="24"/>
          <w:u w:val="single"/>
        </w:rPr>
        <w:t>1</w:t>
      </w:r>
      <w:r w:rsidRPr="00BA3C19">
        <w:rPr>
          <w:rFonts w:cs="Arial"/>
          <w:spacing w:val="-2"/>
          <w:szCs w:val="24"/>
          <w:u w:val="single"/>
        </w:rPr>
        <w:t>9</w:t>
      </w:r>
      <w:r w:rsidRPr="00BA3C19">
        <w:rPr>
          <w:rFonts w:cs="Arial"/>
          <w:szCs w:val="24"/>
          <w:u w:val="single"/>
        </w:rPr>
        <w:t>)</w:t>
      </w:r>
      <w:r w:rsidRPr="00BA3C19">
        <w:rPr>
          <w:rFonts w:cs="Arial"/>
          <w:spacing w:val="-2"/>
          <w:szCs w:val="24"/>
          <w:u w:val="single"/>
        </w:rPr>
        <w:t xml:space="preserve"> </w:t>
      </w:r>
      <w:r w:rsidRPr="00BA3C19">
        <w:rPr>
          <w:rFonts w:cs="Arial"/>
          <w:spacing w:val="1"/>
          <w:szCs w:val="24"/>
          <w:u w:val="single"/>
        </w:rPr>
        <w:t>t</w:t>
      </w:r>
      <w:r w:rsidRPr="00BA3C19">
        <w:rPr>
          <w:rFonts w:cs="Arial"/>
          <w:szCs w:val="24"/>
          <w:u w:val="single"/>
        </w:rPr>
        <w:t>h</w:t>
      </w:r>
      <w:r w:rsidRPr="00BA3C19">
        <w:rPr>
          <w:rFonts w:cs="Arial"/>
          <w:spacing w:val="-2"/>
          <w:szCs w:val="24"/>
          <w:u w:val="single"/>
        </w:rPr>
        <w:t>r</w:t>
      </w:r>
      <w:r w:rsidRPr="00BA3C19">
        <w:rPr>
          <w:rFonts w:cs="Arial"/>
          <w:szCs w:val="24"/>
          <w:u w:val="single"/>
        </w:rPr>
        <w:t>o</w:t>
      </w:r>
      <w:r w:rsidRPr="00BA3C19">
        <w:rPr>
          <w:rFonts w:cs="Arial"/>
          <w:spacing w:val="1"/>
          <w:szCs w:val="24"/>
          <w:u w:val="single"/>
        </w:rPr>
        <w:t>u</w:t>
      </w:r>
      <w:r w:rsidRPr="00BA3C19">
        <w:rPr>
          <w:rFonts w:cs="Arial"/>
          <w:spacing w:val="-1"/>
          <w:szCs w:val="24"/>
          <w:u w:val="single"/>
        </w:rPr>
        <w:t>g</w:t>
      </w:r>
      <w:r w:rsidRPr="00BA3C19">
        <w:rPr>
          <w:rFonts w:cs="Arial"/>
          <w:szCs w:val="24"/>
          <w:u w:val="single"/>
        </w:rPr>
        <w:t xml:space="preserve">h </w:t>
      </w:r>
      <w:r w:rsidRPr="00BA3C19">
        <w:rPr>
          <w:rFonts w:cs="Arial"/>
          <w:spacing w:val="-3"/>
          <w:szCs w:val="24"/>
          <w:u w:val="single"/>
        </w:rPr>
        <w:t>N</w:t>
      </w:r>
      <w:r w:rsidRPr="00BA3C19">
        <w:rPr>
          <w:rFonts w:cs="Arial"/>
          <w:szCs w:val="24"/>
          <w:u w:val="single"/>
        </w:rPr>
        <w:t>o.</w:t>
      </w:r>
      <w:r w:rsidRPr="00BA3C19">
        <w:rPr>
          <w:rFonts w:cs="Arial"/>
          <w:spacing w:val="-2"/>
          <w:szCs w:val="24"/>
          <w:u w:val="single"/>
        </w:rPr>
        <w:t xml:space="preserve"> </w:t>
      </w:r>
      <w:r w:rsidRPr="00BA3C19">
        <w:rPr>
          <w:rFonts w:cs="Arial"/>
          <w:szCs w:val="24"/>
          <w:u w:val="single"/>
        </w:rPr>
        <w:t>7</w:t>
      </w:r>
      <w:r w:rsidRPr="00BA3C19">
        <w:rPr>
          <w:rFonts w:cs="Arial"/>
          <w:spacing w:val="-1"/>
          <w:szCs w:val="24"/>
          <w:u w:val="single"/>
        </w:rPr>
        <w:t xml:space="preserve"> </w:t>
      </w:r>
      <w:r w:rsidRPr="00BA3C19">
        <w:rPr>
          <w:rFonts w:cs="Arial"/>
          <w:szCs w:val="24"/>
          <w:u w:val="single"/>
        </w:rPr>
        <w:t>(</w:t>
      </w:r>
      <w:r w:rsidRPr="00BA3C19">
        <w:rPr>
          <w:rFonts w:cs="Arial"/>
          <w:spacing w:val="-2"/>
          <w:szCs w:val="24"/>
          <w:u w:val="single"/>
        </w:rPr>
        <w:t>M</w:t>
      </w:r>
      <w:r w:rsidRPr="00BA3C19">
        <w:rPr>
          <w:rFonts w:cs="Arial"/>
          <w:szCs w:val="24"/>
          <w:u w:val="single"/>
        </w:rPr>
        <w:t>#</w:t>
      </w:r>
      <w:r w:rsidRPr="00BA3C19">
        <w:rPr>
          <w:rFonts w:cs="Arial"/>
          <w:spacing w:val="1"/>
          <w:szCs w:val="24"/>
          <w:u w:val="single"/>
        </w:rPr>
        <w:t>2</w:t>
      </w:r>
      <w:r w:rsidRPr="00BA3C19">
        <w:rPr>
          <w:rFonts w:cs="Arial"/>
          <w:szCs w:val="24"/>
          <w:u w:val="single"/>
        </w:rPr>
        <w:t>2)</w:t>
      </w:r>
      <w:r w:rsidRPr="00BA3C19">
        <w:rPr>
          <w:rFonts w:cs="Arial"/>
          <w:spacing w:val="-3"/>
          <w:szCs w:val="24"/>
          <w:u w:val="single"/>
        </w:rPr>
        <w:t xml:space="preserve"> </w:t>
      </w:r>
      <w:r w:rsidRPr="00BA3C19">
        <w:rPr>
          <w:rFonts w:cs="Arial"/>
          <w:szCs w:val="24"/>
          <w:u w:val="single"/>
        </w:rPr>
        <w:t>b</w:t>
      </w:r>
      <w:r w:rsidRPr="00BA3C19">
        <w:rPr>
          <w:rFonts w:cs="Arial"/>
          <w:spacing w:val="-1"/>
          <w:szCs w:val="24"/>
          <w:u w:val="single"/>
        </w:rPr>
        <w:t>a</w:t>
      </w:r>
      <w:r w:rsidRPr="00BA3C19">
        <w:rPr>
          <w:rFonts w:cs="Arial"/>
          <w:szCs w:val="24"/>
          <w:u w:val="single"/>
        </w:rPr>
        <w:t xml:space="preserve">rs; </w:t>
      </w:r>
      <w:r w:rsidRPr="00BA3C19">
        <w:rPr>
          <w:rFonts w:cs="Arial"/>
          <w:spacing w:val="-1"/>
          <w:szCs w:val="24"/>
          <w:u w:val="single"/>
        </w:rPr>
        <w:t>a</w:t>
      </w:r>
      <w:r w:rsidRPr="00BA3C19">
        <w:rPr>
          <w:rFonts w:cs="Arial"/>
          <w:spacing w:val="-2"/>
          <w:szCs w:val="24"/>
          <w:u w:val="single"/>
        </w:rPr>
        <w:t>n</w:t>
      </w:r>
      <w:r w:rsidRPr="00BA3C19">
        <w:rPr>
          <w:rFonts w:cs="Arial"/>
          <w:szCs w:val="24"/>
          <w:u w:val="single"/>
        </w:rPr>
        <w:t>d</w:t>
      </w:r>
    </w:p>
    <w:p w:rsidR="00AA543A" w:rsidRPr="00BA3C19" w:rsidRDefault="00AA543A" w:rsidP="00AA543A">
      <w:pPr>
        <w:kinsoku w:val="0"/>
        <w:overflowPunct w:val="0"/>
        <w:autoSpaceDE w:val="0"/>
        <w:autoSpaceDN w:val="0"/>
        <w:adjustRightInd w:val="0"/>
        <w:spacing w:before="29"/>
        <w:rPr>
          <w:rFonts w:cs="Arial"/>
          <w:bCs/>
          <w:szCs w:val="24"/>
          <w:u w:val="single"/>
        </w:rPr>
      </w:pPr>
      <w:r w:rsidRPr="00BA3C19">
        <w:rPr>
          <w:rFonts w:cs="Arial"/>
          <w:szCs w:val="24"/>
          <w:u w:val="single"/>
        </w:rPr>
        <w:t xml:space="preserve">γ          </w:t>
      </w:r>
      <w:r w:rsidRPr="00BA3C19">
        <w:rPr>
          <w:rFonts w:cs="Arial"/>
          <w:spacing w:val="50"/>
          <w:szCs w:val="24"/>
          <w:u w:val="single"/>
        </w:rPr>
        <w:t xml:space="preserve"> </w:t>
      </w:r>
      <w:r w:rsidRPr="00BA3C19">
        <w:rPr>
          <w:rFonts w:cs="Arial"/>
          <w:szCs w:val="24"/>
          <w:u w:val="single"/>
        </w:rPr>
        <w:t xml:space="preserve">=         </w:t>
      </w:r>
      <w:r w:rsidRPr="00BA3C19">
        <w:rPr>
          <w:rFonts w:cs="Arial"/>
          <w:spacing w:val="43"/>
          <w:szCs w:val="24"/>
          <w:u w:val="single"/>
        </w:rPr>
        <w:t xml:space="preserve"> </w:t>
      </w:r>
      <w:r w:rsidRPr="00BA3C19">
        <w:rPr>
          <w:rFonts w:cs="Arial"/>
          <w:strike/>
          <w:szCs w:val="24"/>
          <w:u w:val="single"/>
        </w:rPr>
        <w:t>1.5</w:t>
      </w:r>
      <w:r w:rsidRPr="00BA3C19">
        <w:rPr>
          <w:rFonts w:cs="Arial"/>
          <w:strike/>
          <w:spacing w:val="-3"/>
          <w:szCs w:val="24"/>
          <w:u w:val="single"/>
        </w:rPr>
        <w:t xml:space="preserve"> </w:t>
      </w:r>
      <w:r w:rsidRPr="00BA3C19">
        <w:rPr>
          <w:rFonts w:cs="Arial"/>
          <w:szCs w:val="24"/>
          <w:u w:val="single"/>
        </w:rPr>
        <w:t>1</w:t>
      </w:r>
      <w:r w:rsidRPr="00BA3C19">
        <w:rPr>
          <w:rFonts w:cs="Arial"/>
          <w:spacing w:val="1"/>
          <w:szCs w:val="24"/>
          <w:u w:val="single"/>
        </w:rPr>
        <w:t>.</w:t>
      </w:r>
      <w:r w:rsidRPr="00BA3C19">
        <w:rPr>
          <w:rFonts w:cs="Arial"/>
          <w:szCs w:val="24"/>
          <w:u w:val="single"/>
        </w:rPr>
        <w:t>2</w:t>
      </w:r>
      <w:r w:rsidRPr="00BA3C19">
        <w:rPr>
          <w:rFonts w:cs="Arial"/>
          <w:spacing w:val="-2"/>
          <w:szCs w:val="24"/>
          <w:u w:val="single"/>
        </w:rPr>
        <w:t xml:space="preserve"> </w:t>
      </w:r>
      <w:r w:rsidRPr="00BA3C19">
        <w:rPr>
          <w:rFonts w:cs="Arial"/>
          <w:szCs w:val="24"/>
          <w:u w:val="single"/>
        </w:rPr>
        <w:t>f</w:t>
      </w:r>
      <w:r w:rsidRPr="00BA3C19">
        <w:rPr>
          <w:rFonts w:cs="Arial"/>
          <w:spacing w:val="-2"/>
          <w:szCs w:val="24"/>
          <w:u w:val="single"/>
        </w:rPr>
        <w:t>o</w:t>
      </w:r>
      <w:r w:rsidRPr="00BA3C19">
        <w:rPr>
          <w:rFonts w:cs="Arial"/>
          <w:szCs w:val="24"/>
          <w:u w:val="single"/>
        </w:rPr>
        <w:t>r N</w:t>
      </w:r>
      <w:r w:rsidRPr="00BA3C19">
        <w:rPr>
          <w:rFonts w:cs="Arial"/>
          <w:spacing w:val="-2"/>
          <w:szCs w:val="24"/>
          <w:u w:val="single"/>
        </w:rPr>
        <w:t>o</w:t>
      </w:r>
      <w:r w:rsidRPr="00BA3C19">
        <w:rPr>
          <w:rFonts w:cs="Arial"/>
          <w:szCs w:val="24"/>
          <w:u w:val="single"/>
        </w:rPr>
        <w:t>. 8</w:t>
      </w:r>
      <w:r w:rsidRPr="00BA3C19">
        <w:rPr>
          <w:rFonts w:cs="Arial"/>
          <w:spacing w:val="-3"/>
          <w:szCs w:val="24"/>
          <w:u w:val="single"/>
        </w:rPr>
        <w:t xml:space="preserve"> </w:t>
      </w:r>
      <w:r w:rsidRPr="00BA3C19">
        <w:rPr>
          <w:rFonts w:cs="Arial"/>
          <w:szCs w:val="24"/>
          <w:u w:val="single"/>
        </w:rPr>
        <w:t>(</w:t>
      </w:r>
      <w:r w:rsidRPr="00BA3C19">
        <w:rPr>
          <w:rFonts w:cs="Arial"/>
          <w:spacing w:val="-2"/>
          <w:szCs w:val="24"/>
          <w:u w:val="single"/>
        </w:rPr>
        <w:t>M</w:t>
      </w:r>
      <w:r w:rsidRPr="00BA3C19">
        <w:rPr>
          <w:rFonts w:cs="Arial"/>
          <w:szCs w:val="24"/>
          <w:u w:val="single"/>
        </w:rPr>
        <w:t>#</w:t>
      </w:r>
      <w:r w:rsidRPr="00BA3C19">
        <w:rPr>
          <w:rFonts w:cs="Arial"/>
          <w:spacing w:val="1"/>
          <w:szCs w:val="24"/>
          <w:u w:val="single"/>
        </w:rPr>
        <w:t>2</w:t>
      </w:r>
      <w:r w:rsidRPr="00BA3C19">
        <w:rPr>
          <w:rFonts w:cs="Arial"/>
          <w:szCs w:val="24"/>
          <w:u w:val="single"/>
        </w:rPr>
        <w:t>5)</w:t>
      </w:r>
      <w:r w:rsidRPr="00BA3C19">
        <w:rPr>
          <w:rFonts w:cs="Arial"/>
          <w:spacing w:val="-3"/>
          <w:szCs w:val="24"/>
          <w:u w:val="single"/>
        </w:rPr>
        <w:t xml:space="preserve"> </w:t>
      </w:r>
      <w:r w:rsidRPr="00BA3C19">
        <w:rPr>
          <w:rFonts w:cs="Arial"/>
          <w:szCs w:val="24"/>
          <w:u w:val="single"/>
        </w:rPr>
        <w:t>t</w:t>
      </w:r>
      <w:r w:rsidRPr="00BA3C19">
        <w:rPr>
          <w:rFonts w:cs="Arial"/>
          <w:spacing w:val="1"/>
          <w:szCs w:val="24"/>
          <w:u w:val="single"/>
        </w:rPr>
        <w:t>h</w:t>
      </w:r>
      <w:r w:rsidRPr="00BA3C19">
        <w:rPr>
          <w:rFonts w:cs="Arial"/>
          <w:szCs w:val="24"/>
          <w:u w:val="single"/>
        </w:rPr>
        <w:t>r</w:t>
      </w:r>
      <w:r w:rsidRPr="00BA3C19">
        <w:rPr>
          <w:rFonts w:cs="Arial"/>
          <w:spacing w:val="-2"/>
          <w:szCs w:val="24"/>
          <w:u w:val="single"/>
        </w:rPr>
        <w:t>o</w:t>
      </w:r>
      <w:r w:rsidRPr="00BA3C19">
        <w:rPr>
          <w:rFonts w:cs="Arial"/>
          <w:szCs w:val="24"/>
          <w:u w:val="single"/>
        </w:rPr>
        <w:t>u</w:t>
      </w:r>
      <w:r w:rsidRPr="00BA3C19">
        <w:rPr>
          <w:rFonts w:cs="Arial"/>
          <w:spacing w:val="-1"/>
          <w:szCs w:val="24"/>
          <w:u w:val="single"/>
        </w:rPr>
        <w:t>g</w:t>
      </w:r>
      <w:r w:rsidRPr="00BA3C19">
        <w:rPr>
          <w:rFonts w:cs="Arial"/>
          <w:szCs w:val="24"/>
          <w:u w:val="single"/>
        </w:rPr>
        <w:t>h N</w:t>
      </w:r>
      <w:r w:rsidRPr="00BA3C19">
        <w:rPr>
          <w:rFonts w:cs="Arial"/>
          <w:spacing w:val="-2"/>
          <w:szCs w:val="24"/>
          <w:u w:val="single"/>
        </w:rPr>
        <w:t>o</w:t>
      </w:r>
      <w:r w:rsidRPr="00BA3C19">
        <w:rPr>
          <w:rFonts w:cs="Arial"/>
          <w:szCs w:val="24"/>
          <w:u w:val="single"/>
        </w:rPr>
        <w:t xml:space="preserve">. </w:t>
      </w:r>
      <w:r w:rsidRPr="00BA3C19">
        <w:rPr>
          <w:rFonts w:cs="Arial"/>
          <w:spacing w:val="-2"/>
          <w:szCs w:val="24"/>
          <w:u w:val="single"/>
        </w:rPr>
        <w:t>1</w:t>
      </w:r>
      <w:r w:rsidRPr="00BA3C19">
        <w:rPr>
          <w:rFonts w:cs="Arial"/>
          <w:szCs w:val="24"/>
          <w:u w:val="single"/>
        </w:rPr>
        <w:t>1</w:t>
      </w:r>
      <w:r w:rsidRPr="00BA3C19">
        <w:rPr>
          <w:rFonts w:cs="Arial"/>
          <w:spacing w:val="-1"/>
          <w:szCs w:val="24"/>
          <w:u w:val="single"/>
        </w:rPr>
        <w:t xml:space="preserve"> </w:t>
      </w:r>
      <w:r w:rsidRPr="00BA3C19">
        <w:rPr>
          <w:rFonts w:cs="Arial"/>
          <w:szCs w:val="24"/>
          <w:u w:val="single"/>
        </w:rPr>
        <w:t>(</w:t>
      </w:r>
      <w:r w:rsidRPr="00BA3C19">
        <w:rPr>
          <w:rFonts w:cs="Arial"/>
          <w:spacing w:val="-2"/>
          <w:szCs w:val="24"/>
          <w:u w:val="single"/>
        </w:rPr>
        <w:t>M</w:t>
      </w:r>
      <w:r w:rsidRPr="00BA3C19">
        <w:rPr>
          <w:rFonts w:cs="Arial"/>
          <w:szCs w:val="24"/>
          <w:u w:val="single"/>
        </w:rPr>
        <w:t>#</w:t>
      </w:r>
      <w:r w:rsidRPr="00BA3C19">
        <w:rPr>
          <w:rFonts w:cs="Arial"/>
          <w:spacing w:val="1"/>
          <w:szCs w:val="24"/>
          <w:u w:val="single"/>
        </w:rPr>
        <w:t>3</w:t>
      </w:r>
      <w:r w:rsidRPr="00BA3C19">
        <w:rPr>
          <w:rFonts w:cs="Arial"/>
          <w:szCs w:val="24"/>
          <w:u w:val="single"/>
        </w:rPr>
        <w:t>6)</w:t>
      </w:r>
      <w:r w:rsidRPr="00BA3C19">
        <w:rPr>
          <w:rFonts w:cs="Arial"/>
          <w:spacing w:val="-5"/>
          <w:szCs w:val="24"/>
          <w:u w:val="single"/>
        </w:rPr>
        <w:t xml:space="preserve"> </w:t>
      </w:r>
      <w:r w:rsidRPr="00BA3C19">
        <w:rPr>
          <w:rFonts w:cs="Arial"/>
          <w:szCs w:val="24"/>
          <w:u w:val="single"/>
        </w:rPr>
        <w:t>b</w:t>
      </w:r>
      <w:r w:rsidRPr="00BA3C19">
        <w:rPr>
          <w:rFonts w:cs="Arial"/>
          <w:spacing w:val="-1"/>
          <w:szCs w:val="24"/>
          <w:u w:val="single"/>
        </w:rPr>
        <w:t>a</w:t>
      </w:r>
      <w:r w:rsidRPr="00BA3C19">
        <w:rPr>
          <w:rFonts w:cs="Arial"/>
          <w:szCs w:val="24"/>
          <w:u w:val="single"/>
        </w:rPr>
        <w:t>rs</w:t>
      </w:r>
    </w:p>
    <w:p w:rsidR="00AA543A" w:rsidRPr="00BA3C19" w:rsidRDefault="00AA543A" w:rsidP="00AA543A">
      <w:pPr>
        <w:rPr>
          <w:rFonts w:ascii="Times New Roman" w:hAnsi="Times New Roman"/>
          <w:color w:val="FF0000"/>
          <w:szCs w:val="24"/>
        </w:rPr>
      </w:pPr>
    </w:p>
    <w:p w:rsidR="00AA543A" w:rsidRPr="00D971C9" w:rsidRDefault="00AA543A" w:rsidP="00AA543A">
      <w:pPr>
        <w:rPr>
          <w:rFonts w:ascii="Times New Roman" w:hAnsi="Times New Roman"/>
          <w:b/>
          <w:color w:val="FF0000"/>
          <w:szCs w:val="24"/>
        </w:rPr>
      </w:pPr>
      <w:r w:rsidRPr="00D971C9">
        <w:rPr>
          <w:rFonts w:ascii="Times New Roman" w:hAnsi="Times New Roman"/>
          <w:b/>
          <w:color w:val="FF0000"/>
          <w:szCs w:val="24"/>
        </w:rPr>
        <w:t>(S6829 AS)</w:t>
      </w:r>
    </w:p>
    <w:p w:rsidR="00AA543A" w:rsidRDefault="00AA543A" w:rsidP="00AA543A">
      <w:pPr>
        <w:spacing w:before="100" w:beforeAutospacing="1"/>
        <w:rPr>
          <w:rFonts w:cs="Arial"/>
          <w:b/>
          <w:bCs/>
          <w:color w:val="FF0000"/>
          <w:szCs w:val="24"/>
        </w:rPr>
      </w:pPr>
    </w:p>
    <w:p w:rsidR="00AA543A" w:rsidRPr="00D971C9" w:rsidRDefault="00AA543A" w:rsidP="00AA543A">
      <w:pPr>
        <w:spacing w:before="100" w:beforeAutospacing="1"/>
        <w:rPr>
          <w:rFonts w:ascii="Times New Roman" w:hAnsi="Times New Roman"/>
          <w:color w:val="000000"/>
          <w:szCs w:val="24"/>
        </w:rPr>
      </w:pPr>
      <w:proofErr w:type="gramStart"/>
      <w:r w:rsidRPr="00714535">
        <w:rPr>
          <w:rFonts w:cs="Arial"/>
          <w:bCs/>
          <w:color w:val="000000"/>
          <w:szCs w:val="24"/>
          <w:u w:val="single"/>
        </w:rPr>
        <w:t xml:space="preserve">2108.4 TMS 402/ACI 530/ASCE 5, </w:t>
      </w:r>
      <w:r w:rsidRPr="00714535">
        <w:rPr>
          <w:rFonts w:cs="Arial"/>
          <w:bCs/>
          <w:szCs w:val="24"/>
          <w:u w:val="single"/>
        </w:rPr>
        <w:t>Section</w:t>
      </w:r>
      <w:r w:rsidRPr="00714535">
        <w:rPr>
          <w:rFonts w:cs="Arial"/>
          <w:b/>
          <w:bCs/>
          <w:strike/>
          <w:color w:val="FF0000"/>
          <w:szCs w:val="24"/>
        </w:rPr>
        <w:t xml:space="preserve"> 9.3.3.3 Development of bars in tension and compression</w:t>
      </w:r>
      <w:r w:rsidRPr="00D971C9">
        <w:rPr>
          <w:rFonts w:cs="Arial"/>
          <w:b/>
          <w:bCs/>
          <w:color w:val="000000"/>
          <w:szCs w:val="24"/>
          <w:u w:val="single"/>
        </w:rPr>
        <w:t>.</w:t>
      </w:r>
      <w:proofErr w:type="gramEnd"/>
      <w:r w:rsidRPr="00D971C9">
        <w:rPr>
          <w:rFonts w:cs="Arial"/>
          <w:b/>
          <w:bCs/>
          <w:color w:val="000000"/>
          <w:szCs w:val="24"/>
          <w:u w:val="single"/>
        </w:rPr>
        <w:t xml:space="preserve"> </w:t>
      </w:r>
      <w:proofErr w:type="gramStart"/>
      <w:r w:rsidRPr="00714535">
        <w:rPr>
          <w:rFonts w:cs="Arial"/>
          <w:b/>
          <w:color w:val="FF0000"/>
          <w:spacing w:val="-5"/>
          <w:szCs w:val="24"/>
          <w:u w:val="single"/>
        </w:rPr>
        <w:t>6.1.5.1 Development of bar reinforcement in tension or compressio</w:t>
      </w:r>
      <w:r>
        <w:rPr>
          <w:rFonts w:cs="Arial"/>
          <w:b/>
          <w:color w:val="FF0000"/>
          <w:spacing w:val="-5"/>
          <w:szCs w:val="24"/>
          <w:u w:val="single"/>
        </w:rPr>
        <w:t>n</w:t>
      </w:r>
      <w:r w:rsidRPr="00714535">
        <w:rPr>
          <w:rFonts w:cs="Arial"/>
          <w:b/>
          <w:color w:val="FF0000"/>
          <w:spacing w:val="-5"/>
          <w:szCs w:val="24"/>
          <w:u w:val="single"/>
        </w:rPr>
        <w:t>.</w:t>
      </w:r>
      <w:proofErr w:type="gramEnd"/>
      <w:r w:rsidRPr="00714535">
        <w:rPr>
          <w:rFonts w:cs="Arial"/>
          <w:b/>
          <w:color w:val="FF0000"/>
          <w:spacing w:val="-5"/>
          <w:szCs w:val="24"/>
          <w:u w:val="single"/>
        </w:rPr>
        <w:t xml:space="preserve"> </w:t>
      </w:r>
      <w:r w:rsidRPr="00BA3C19">
        <w:rPr>
          <w:rFonts w:cs="Arial"/>
          <w:spacing w:val="-1"/>
          <w:szCs w:val="24"/>
          <w:u w:val="single"/>
        </w:rPr>
        <w:t>M</w:t>
      </w:r>
      <w:r w:rsidRPr="00BA3C19">
        <w:rPr>
          <w:rFonts w:cs="Arial"/>
          <w:spacing w:val="-2"/>
          <w:szCs w:val="24"/>
          <w:u w:val="single"/>
        </w:rPr>
        <w:t>o</w:t>
      </w:r>
      <w:r w:rsidRPr="00BA3C19">
        <w:rPr>
          <w:rFonts w:cs="Arial"/>
          <w:szCs w:val="24"/>
          <w:u w:val="single"/>
        </w:rPr>
        <w:t>dify</w:t>
      </w:r>
      <w:r w:rsidRPr="00BA3C19">
        <w:rPr>
          <w:rFonts w:cs="Arial"/>
          <w:spacing w:val="-6"/>
          <w:szCs w:val="24"/>
          <w:u w:val="single"/>
        </w:rPr>
        <w:t xml:space="preserve"> </w:t>
      </w:r>
      <w:r w:rsidRPr="00BA3C19">
        <w:rPr>
          <w:rFonts w:cs="Arial"/>
          <w:szCs w:val="24"/>
          <w:u w:val="single"/>
        </w:rPr>
        <w:t>S</w:t>
      </w:r>
      <w:r w:rsidRPr="00BA3C19">
        <w:rPr>
          <w:rFonts w:cs="Arial"/>
          <w:spacing w:val="-4"/>
          <w:szCs w:val="24"/>
          <w:u w:val="single"/>
        </w:rPr>
        <w:t>e</w:t>
      </w:r>
      <w:r w:rsidRPr="00BA3C19">
        <w:rPr>
          <w:rFonts w:cs="Arial"/>
          <w:szCs w:val="24"/>
          <w:u w:val="single"/>
        </w:rPr>
        <w:t>ction</w:t>
      </w:r>
      <w:r w:rsidRPr="00BA3C19">
        <w:rPr>
          <w:rFonts w:cs="Arial"/>
          <w:spacing w:val="-3"/>
          <w:szCs w:val="24"/>
          <w:u w:val="single"/>
        </w:rPr>
        <w:t xml:space="preserve"> </w:t>
      </w:r>
      <w:proofErr w:type="gramStart"/>
      <w:r>
        <w:rPr>
          <w:rFonts w:cs="Arial"/>
          <w:b/>
          <w:strike/>
          <w:color w:val="FF0000"/>
          <w:szCs w:val="24"/>
        </w:rPr>
        <w:t>9.3.3.3</w:t>
      </w:r>
      <w:r w:rsidRPr="00714535">
        <w:rPr>
          <w:rFonts w:cs="Arial"/>
          <w:color w:val="FF0000"/>
          <w:spacing w:val="-4"/>
          <w:szCs w:val="24"/>
          <w:u w:val="single"/>
        </w:rPr>
        <w:t xml:space="preserve"> </w:t>
      </w:r>
      <w:r>
        <w:rPr>
          <w:rFonts w:cs="Arial"/>
          <w:b/>
          <w:color w:val="FF0000"/>
          <w:spacing w:val="-1"/>
          <w:szCs w:val="24"/>
          <w:u w:val="single"/>
        </w:rPr>
        <w:t xml:space="preserve"> </w:t>
      </w:r>
      <w:r w:rsidRPr="00714535">
        <w:rPr>
          <w:rFonts w:cs="Arial"/>
          <w:b/>
          <w:color w:val="FF0000"/>
          <w:spacing w:val="-1"/>
          <w:szCs w:val="24"/>
          <w:u w:val="single"/>
        </w:rPr>
        <w:t>6.1.5.1</w:t>
      </w:r>
      <w:proofErr w:type="gramEnd"/>
      <w:r>
        <w:rPr>
          <w:rFonts w:cs="Arial"/>
          <w:spacing w:val="-1"/>
          <w:szCs w:val="24"/>
          <w:u w:val="single"/>
        </w:rPr>
        <w:t xml:space="preserve"> </w:t>
      </w:r>
      <w:r w:rsidRPr="00BA3C19">
        <w:rPr>
          <w:rFonts w:cs="Arial"/>
          <w:spacing w:val="-1"/>
          <w:szCs w:val="24"/>
          <w:u w:val="single"/>
        </w:rPr>
        <w:t>a</w:t>
      </w:r>
      <w:r w:rsidRPr="00BA3C19">
        <w:rPr>
          <w:rFonts w:cs="Arial"/>
          <w:szCs w:val="24"/>
          <w:u w:val="single"/>
        </w:rPr>
        <w:t>s</w:t>
      </w:r>
      <w:r w:rsidRPr="00BA3C19">
        <w:rPr>
          <w:rFonts w:cs="Arial"/>
          <w:spacing w:val="-7"/>
          <w:szCs w:val="24"/>
          <w:u w:val="single"/>
        </w:rPr>
        <w:t xml:space="preserve"> </w:t>
      </w:r>
      <w:r w:rsidRPr="00BA3C19">
        <w:rPr>
          <w:rFonts w:cs="Arial"/>
          <w:szCs w:val="24"/>
          <w:u w:val="single"/>
        </w:rPr>
        <w:t>f</w:t>
      </w:r>
      <w:r w:rsidRPr="00BA3C19">
        <w:rPr>
          <w:rFonts w:cs="Arial"/>
          <w:spacing w:val="-2"/>
          <w:szCs w:val="24"/>
          <w:u w:val="single"/>
        </w:rPr>
        <w:t>o</w:t>
      </w:r>
      <w:r w:rsidRPr="00BA3C19">
        <w:rPr>
          <w:rFonts w:cs="Arial"/>
          <w:szCs w:val="24"/>
          <w:u w:val="single"/>
        </w:rPr>
        <w:t>ll</w:t>
      </w:r>
      <w:r w:rsidRPr="00BA3C19">
        <w:rPr>
          <w:rFonts w:cs="Arial"/>
          <w:spacing w:val="-2"/>
          <w:szCs w:val="24"/>
          <w:u w:val="single"/>
        </w:rPr>
        <w:t>o</w:t>
      </w:r>
      <w:r w:rsidRPr="00BA3C19">
        <w:rPr>
          <w:rFonts w:cs="Arial"/>
          <w:szCs w:val="24"/>
          <w:u w:val="single"/>
        </w:rPr>
        <w:t>ws:</w:t>
      </w:r>
    </w:p>
    <w:p w:rsidR="00AA543A" w:rsidRPr="00714535" w:rsidRDefault="00AA543A" w:rsidP="00AA543A">
      <w:pPr>
        <w:spacing w:before="100" w:beforeAutospacing="1"/>
        <w:rPr>
          <w:rFonts w:ascii="Times New Roman" w:hAnsi="Times New Roman"/>
          <w:color w:val="000000"/>
          <w:szCs w:val="24"/>
        </w:rPr>
      </w:pPr>
      <w:r w:rsidRPr="00D971C9">
        <w:rPr>
          <w:rFonts w:ascii="Times New Roman" w:hAnsi="Times New Roman"/>
          <w:color w:val="000000"/>
          <w:szCs w:val="24"/>
        </w:rPr>
        <w:t> </w:t>
      </w:r>
      <w:r w:rsidRPr="00714535">
        <w:rPr>
          <w:rFonts w:cs="Arial"/>
          <w:b/>
          <w:bCs/>
          <w:strike/>
          <w:color w:val="FF0000"/>
          <w:szCs w:val="24"/>
        </w:rPr>
        <w:t>9.3.3.3</w:t>
      </w:r>
      <w:r w:rsidRPr="00714535">
        <w:rPr>
          <w:rFonts w:cs="Arial"/>
          <w:b/>
          <w:bCs/>
          <w:color w:val="FF0000"/>
          <w:szCs w:val="24"/>
          <w:u w:val="single"/>
        </w:rPr>
        <w:t xml:space="preserve"> 6.1.5.1 </w:t>
      </w:r>
      <w:r w:rsidRPr="00D971C9">
        <w:rPr>
          <w:rFonts w:cs="Arial"/>
          <w:b/>
          <w:bCs/>
          <w:color w:val="000000"/>
          <w:szCs w:val="24"/>
          <w:u w:val="single"/>
        </w:rPr>
        <w:t xml:space="preserve">The required development length of reinforcing bars shall be </w:t>
      </w:r>
      <w:r w:rsidRPr="00714535">
        <w:rPr>
          <w:rFonts w:cs="Arial"/>
          <w:bCs/>
          <w:color w:val="000000"/>
          <w:szCs w:val="24"/>
          <w:u w:val="single"/>
        </w:rPr>
        <w:t>determined by Equation (</w:t>
      </w:r>
      <w:r w:rsidRPr="00714535">
        <w:rPr>
          <w:rFonts w:cs="Arial"/>
          <w:b/>
          <w:bCs/>
          <w:strike/>
          <w:color w:val="FF0000"/>
          <w:szCs w:val="24"/>
        </w:rPr>
        <w:t>9- 16</w:t>
      </w:r>
      <w:r>
        <w:rPr>
          <w:rFonts w:cs="Arial"/>
          <w:bCs/>
          <w:color w:val="000000"/>
          <w:szCs w:val="24"/>
          <w:u w:val="single"/>
        </w:rPr>
        <w:t xml:space="preserve"> </w:t>
      </w:r>
      <w:r w:rsidRPr="00714535">
        <w:rPr>
          <w:rFonts w:cs="Arial"/>
          <w:b/>
          <w:bCs/>
          <w:color w:val="FF0000"/>
          <w:szCs w:val="24"/>
          <w:u w:val="single"/>
        </w:rPr>
        <w:t>6-1</w:t>
      </w:r>
      <w:r w:rsidRPr="00714535">
        <w:rPr>
          <w:rFonts w:cs="Arial"/>
          <w:bCs/>
          <w:color w:val="000000"/>
          <w:szCs w:val="24"/>
          <w:u w:val="single"/>
        </w:rPr>
        <w:t xml:space="preserve">), but shall not be less than </w:t>
      </w:r>
      <w:r w:rsidRPr="00714535">
        <w:rPr>
          <w:rFonts w:cs="Arial"/>
          <w:bCs/>
          <w:strike/>
          <w:color w:val="000000"/>
          <w:szCs w:val="24"/>
          <w:u w:val="single"/>
        </w:rPr>
        <w:t>12 in. (305 mm)</w:t>
      </w:r>
      <w:r w:rsidRPr="00714535">
        <w:rPr>
          <w:rFonts w:cs="Arial"/>
          <w:bCs/>
          <w:color w:val="000000"/>
          <w:szCs w:val="24"/>
          <w:u w:val="single"/>
        </w:rPr>
        <w:t xml:space="preserve"> 40</w:t>
      </w:r>
      <w:r w:rsidRPr="00D971C9">
        <w:rPr>
          <w:rFonts w:cs="Arial"/>
          <w:b/>
          <w:bCs/>
          <w:color w:val="000000"/>
          <w:szCs w:val="24"/>
          <w:u w:val="single"/>
        </w:rPr>
        <w:t xml:space="preserve"> </w:t>
      </w:r>
      <w:proofErr w:type="spellStart"/>
      <w:r w:rsidRPr="00714535">
        <w:rPr>
          <w:rFonts w:cs="Arial"/>
          <w:bCs/>
          <w:color w:val="000000"/>
          <w:szCs w:val="24"/>
          <w:u w:val="single"/>
        </w:rPr>
        <w:t>d</w:t>
      </w:r>
      <w:r w:rsidRPr="00714535">
        <w:rPr>
          <w:rFonts w:cs="Arial"/>
          <w:bCs/>
          <w:color w:val="000000"/>
          <w:szCs w:val="24"/>
          <w:u w:val="single"/>
          <w:vertAlign w:val="subscript"/>
        </w:rPr>
        <w:t>b</w:t>
      </w:r>
      <w:proofErr w:type="spellEnd"/>
      <w:r w:rsidRPr="00714535">
        <w:rPr>
          <w:rFonts w:cs="Arial"/>
          <w:bCs/>
          <w:color w:val="000000"/>
          <w:szCs w:val="24"/>
          <w:u w:val="single"/>
          <w:vertAlign w:val="subscript"/>
        </w:rPr>
        <w:t> </w:t>
      </w:r>
      <w:r w:rsidRPr="00714535">
        <w:rPr>
          <w:rFonts w:cs="Arial"/>
          <w:bCs/>
          <w:color w:val="000000"/>
          <w:szCs w:val="24"/>
          <w:u w:val="single"/>
        </w:rPr>
        <w:t>and need not be greater than 72 d</w:t>
      </w:r>
      <w:r w:rsidRPr="00714535">
        <w:rPr>
          <w:rFonts w:cs="Arial"/>
          <w:bCs/>
          <w:color w:val="000000"/>
          <w:szCs w:val="24"/>
          <w:u w:val="single"/>
          <w:vertAlign w:val="subscript"/>
        </w:rPr>
        <w:t>b</w:t>
      </w:r>
      <w:r w:rsidRPr="00714535">
        <w:rPr>
          <w:rFonts w:cs="Arial"/>
          <w:bCs/>
          <w:color w:val="000000"/>
          <w:szCs w:val="24"/>
          <w:u w:val="single"/>
        </w:rPr>
        <w:t xml:space="preserve">. </w:t>
      </w:r>
    </w:p>
    <w:p w:rsidR="00AA543A" w:rsidRPr="00714535" w:rsidRDefault="00AA543A" w:rsidP="00AA543A">
      <w:pPr>
        <w:spacing w:before="100" w:beforeAutospacing="1"/>
        <w:rPr>
          <w:rFonts w:ascii="Times New Roman" w:hAnsi="Times New Roman"/>
          <w:color w:val="000000"/>
          <w:szCs w:val="24"/>
        </w:rPr>
      </w:pPr>
      <w:r w:rsidRPr="00714535">
        <w:rPr>
          <w:rFonts w:cs="Arial"/>
          <w:bCs/>
          <w:color w:val="000000"/>
          <w:szCs w:val="24"/>
        </w:rPr>
        <w:t xml:space="preserve">Equation </w:t>
      </w:r>
      <w:r w:rsidRPr="00714535">
        <w:rPr>
          <w:rFonts w:cs="Arial"/>
          <w:b/>
          <w:bCs/>
          <w:strike/>
          <w:color w:val="FF0000"/>
          <w:szCs w:val="24"/>
        </w:rPr>
        <w:t>9-16</w:t>
      </w:r>
      <w:r w:rsidRPr="00714535">
        <w:rPr>
          <w:rFonts w:cs="Arial"/>
          <w:bCs/>
          <w:color w:val="FF0000"/>
          <w:szCs w:val="24"/>
        </w:rPr>
        <w:t xml:space="preserve"> </w:t>
      </w:r>
      <w:r>
        <w:rPr>
          <w:rFonts w:cs="Arial"/>
          <w:b/>
          <w:bCs/>
          <w:color w:val="FF0000"/>
          <w:szCs w:val="24"/>
          <w:u w:val="single"/>
        </w:rPr>
        <w:t>6-</w:t>
      </w:r>
      <w:r w:rsidRPr="00814D84">
        <w:rPr>
          <w:rFonts w:cs="Arial"/>
          <w:b/>
          <w:bCs/>
          <w:color w:val="FF0000"/>
          <w:szCs w:val="24"/>
        </w:rPr>
        <w:t>1</w:t>
      </w:r>
      <w:r>
        <w:rPr>
          <w:rFonts w:cs="Arial"/>
          <w:b/>
          <w:bCs/>
          <w:color w:val="FF0000"/>
          <w:szCs w:val="24"/>
        </w:rPr>
        <w:t xml:space="preserve"> </w:t>
      </w:r>
      <w:r w:rsidRPr="00814D84">
        <w:rPr>
          <w:rFonts w:cs="Arial"/>
          <w:bCs/>
          <w:color w:val="000000"/>
          <w:szCs w:val="24"/>
        </w:rPr>
        <w:t>from</w:t>
      </w:r>
      <w:r w:rsidRPr="00714535">
        <w:rPr>
          <w:rFonts w:cs="Arial"/>
          <w:bCs/>
          <w:color w:val="000000"/>
          <w:szCs w:val="24"/>
        </w:rPr>
        <w:t xml:space="preserve"> TMS 402/ACI 530/ASCE 5, unchanged. Gamma factors </w:t>
      </w:r>
      <w:proofErr w:type="gramStart"/>
      <w:r w:rsidRPr="00714535">
        <w:rPr>
          <w:rFonts w:cs="Arial"/>
          <w:bCs/>
          <w:color w:val="000000"/>
          <w:szCs w:val="24"/>
        </w:rPr>
        <w:t>are changed</w:t>
      </w:r>
      <w:proofErr w:type="gramEnd"/>
      <w:r w:rsidRPr="00714535">
        <w:rPr>
          <w:rFonts w:cs="Arial"/>
          <w:bCs/>
          <w:color w:val="000000"/>
          <w:szCs w:val="24"/>
        </w:rPr>
        <w:t xml:space="preserve"> as follows:</w:t>
      </w:r>
    </w:p>
    <w:p w:rsidR="00AA543A" w:rsidRPr="00002510" w:rsidRDefault="00AA543A" w:rsidP="00AA543A">
      <w:pPr>
        <w:kinsoku w:val="0"/>
        <w:overflowPunct w:val="0"/>
        <w:autoSpaceDE w:val="0"/>
        <w:autoSpaceDN w:val="0"/>
        <w:adjustRightInd w:val="0"/>
        <w:spacing w:before="49"/>
        <w:rPr>
          <w:rFonts w:cs="Arial"/>
          <w:bCs/>
          <w:szCs w:val="24"/>
        </w:rPr>
      </w:pPr>
      <w:r w:rsidRPr="00002510">
        <w:rPr>
          <w:rFonts w:cs="Arial"/>
          <w:szCs w:val="24"/>
          <w:u w:val="thick"/>
        </w:rPr>
        <w:t xml:space="preserve">γ       </w:t>
      </w:r>
      <w:r w:rsidRPr="00002510">
        <w:rPr>
          <w:rFonts w:cs="Arial"/>
          <w:spacing w:val="52"/>
          <w:szCs w:val="24"/>
          <w:u w:val="thick"/>
        </w:rPr>
        <w:t xml:space="preserve"> </w:t>
      </w:r>
      <w:r w:rsidRPr="00002510">
        <w:rPr>
          <w:rFonts w:cs="Arial"/>
          <w:szCs w:val="24"/>
          <w:u w:val="thick"/>
        </w:rPr>
        <w:t xml:space="preserve">=       </w:t>
      </w:r>
      <w:r w:rsidRPr="00002510">
        <w:rPr>
          <w:rFonts w:cs="Arial"/>
          <w:spacing w:val="46"/>
          <w:szCs w:val="24"/>
          <w:u w:val="thick"/>
        </w:rPr>
        <w:t xml:space="preserve"> </w:t>
      </w:r>
      <w:r w:rsidRPr="00002510">
        <w:rPr>
          <w:rFonts w:cs="Arial"/>
          <w:szCs w:val="24"/>
          <w:u w:val="thick"/>
        </w:rPr>
        <w:t>1.0</w:t>
      </w:r>
      <w:r w:rsidRPr="00002510">
        <w:rPr>
          <w:rFonts w:cs="Arial"/>
          <w:spacing w:val="1"/>
          <w:szCs w:val="24"/>
          <w:u w:val="thick"/>
        </w:rPr>
        <w:t xml:space="preserve"> </w:t>
      </w:r>
      <w:r w:rsidRPr="00002510">
        <w:rPr>
          <w:rFonts w:cs="Arial"/>
          <w:szCs w:val="24"/>
          <w:u w:val="thick"/>
        </w:rPr>
        <w:t>for No.</w:t>
      </w:r>
      <w:r w:rsidRPr="00002510">
        <w:rPr>
          <w:rFonts w:cs="Arial"/>
          <w:spacing w:val="-2"/>
          <w:szCs w:val="24"/>
          <w:u w:val="thick"/>
        </w:rPr>
        <w:t xml:space="preserve"> </w:t>
      </w:r>
      <w:r w:rsidRPr="00002510">
        <w:rPr>
          <w:rFonts w:cs="Arial"/>
          <w:szCs w:val="24"/>
          <w:u w:val="thick"/>
        </w:rPr>
        <w:t>3 (</w:t>
      </w:r>
      <w:r w:rsidRPr="00002510">
        <w:rPr>
          <w:rFonts w:cs="Arial"/>
          <w:spacing w:val="-1"/>
          <w:szCs w:val="24"/>
          <w:u w:val="thick"/>
        </w:rPr>
        <w:t>M</w:t>
      </w:r>
      <w:r w:rsidRPr="00002510">
        <w:rPr>
          <w:rFonts w:cs="Arial"/>
          <w:szCs w:val="24"/>
          <w:u w:val="thick"/>
        </w:rPr>
        <w:t xml:space="preserve">#10) </w:t>
      </w:r>
      <w:r w:rsidRPr="00002510">
        <w:rPr>
          <w:rFonts w:cs="Arial"/>
          <w:spacing w:val="-4"/>
          <w:szCs w:val="24"/>
          <w:u w:val="thick"/>
        </w:rPr>
        <w:t>t</w:t>
      </w:r>
      <w:r w:rsidRPr="00002510">
        <w:rPr>
          <w:rFonts w:cs="Arial"/>
          <w:szCs w:val="24"/>
          <w:u w:val="thick"/>
        </w:rPr>
        <w:t>hrou</w:t>
      </w:r>
      <w:r w:rsidRPr="00002510">
        <w:rPr>
          <w:rFonts w:cs="Arial"/>
          <w:spacing w:val="-1"/>
          <w:szCs w:val="24"/>
          <w:u w:val="thick"/>
        </w:rPr>
        <w:t>g</w:t>
      </w:r>
      <w:r w:rsidRPr="00002510">
        <w:rPr>
          <w:rFonts w:cs="Arial"/>
          <w:szCs w:val="24"/>
          <w:u w:val="thick"/>
        </w:rPr>
        <w:t>h No. 5</w:t>
      </w:r>
      <w:r w:rsidRPr="00002510">
        <w:rPr>
          <w:rFonts w:cs="Arial"/>
          <w:spacing w:val="1"/>
          <w:szCs w:val="24"/>
          <w:u w:val="thick"/>
        </w:rPr>
        <w:t xml:space="preserve"> </w:t>
      </w:r>
      <w:r w:rsidRPr="00002510">
        <w:rPr>
          <w:rFonts w:cs="Arial"/>
          <w:szCs w:val="24"/>
          <w:u w:val="thick"/>
        </w:rPr>
        <w:t>(</w:t>
      </w:r>
      <w:r w:rsidRPr="00002510">
        <w:rPr>
          <w:rFonts w:cs="Arial"/>
          <w:spacing w:val="-1"/>
          <w:szCs w:val="24"/>
          <w:u w:val="thick"/>
        </w:rPr>
        <w:t>M</w:t>
      </w:r>
      <w:r w:rsidRPr="00002510">
        <w:rPr>
          <w:rFonts w:cs="Arial"/>
          <w:szCs w:val="24"/>
          <w:u w:val="thick"/>
        </w:rPr>
        <w:t>#16)</w:t>
      </w:r>
      <w:r w:rsidRPr="00002510">
        <w:rPr>
          <w:rFonts w:cs="Arial"/>
          <w:spacing w:val="-3"/>
          <w:szCs w:val="24"/>
          <w:u w:val="thick"/>
        </w:rPr>
        <w:t xml:space="preserve"> </w:t>
      </w:r>
      <w:r w:rsidRPr="00002510">
        <w:rPr>
          <w:rFonts w:cs="Arial"/>
          <w:szCs w:val="24"/>
          <w:u w:val="thick"/>
        </w:rPr>
        <w:t xml:space="preserve">bars;      </w:t>
      </w:r>
      <w:r w:rsidRPr="00002510">
        <w:rPr>
          <w:rFonts w:cs="Arial"/>
          <w:spacing w:val="-13"/>
          <w:szCs w:val="24"/>
          <w:u w:val="thick"/>
        </w:rPr>
        <w:t xml:space="preserve"> </w:t>
      </w:r>
    </w:p>
    <w:p w:rsidR="00AA543A" w:rsidRDefault="00AA543A" w:rsidP="00AA543A">
      <w:pPr>
        <w:kinsoku w:val="0"/>
        <w:overflowPunct w:val="0"/>
        <w:autoSpaceDE w:val="0"/>
        <w:autoSpaceDN w:val="0"/>
        <w:adjustRightInd w:val="0"/>
        <w:spacing w:before="29"/>
        <w:ind w:right="103"/>
        <w:rPr>
          <w:rFonts w:cs="Arial"/>
          <w:szCs w:val="24"/>
          <w:u w:val="thick"/>
        </w:rPr>
      </w:pPr>
      <w:r w:rsidRPr="00002510">
        <w:rPr>
          <w:rFonts w:cs="Arial"/>
          <w:bCs/>
          <w:spacing w:val="-120"/>
          <w:szCs w:val="24"/>
          <w:u w:val="thick"/>
        </w:rPr>
        <w:t>γ</w:t>
      </w:r>
      <w:r w:rsidRPr="00002510">
        <w:rPr>
          <w:rFonts w:cs="Arial"/>
          <w:bCs/>
          <w:szCs w:val="24"/>
          <w:u w:val="thick"/>
        </w:rPr>
        <w:t xml:space="preserve">           </w:t>
      </w:r>
      <w:r w:rsidRPr="00002510">
        <w:rPr>
          <w:rFonts w:cs="Arial"/>
          <w:bCs/>
          <w:spacing w:val="52"/>
          <w:szCs w:val="24"/>
          <w:u w:val="thick"/>
        </w:rPr>
        <w:t xml:space="preserve"> </w:t>
      </w:r>
      <w:r w:rsidRPr="00002510">
        <w:rPr>
          <w:rFonts w:cs="Arial"/>
          <w:szCs w:val="24"/>
          <w:u w:val="thick"/>
        </w:rPr>
        <w:t xml:space="preserve">=       </w:t>
      </w:r>
      <w:r w:rsidRPr="00002510">
        <w:rPr>
          <w:rFonts w:cs="Arial"/>
          <w:spacing w:val="46"/>
          <w:szCs w:val="24"/>
          <w:u w:val="thick"/>
        </w:rPr>
        <w:t xml:space="preserve"> </w:t>
      </w:r>
      <w:r w:rsidRPr="00002510">
        <w:rPr>
          <w:rFonts w:cs="Arial"/>
          <w:strike/>
          <w:szCs w:val="24"/>
          <w:u w:val="thick"/>
        </w:rPr>
        <w:t>1.3</w:t>
      </w:r>
      <w:r w:rsidRPr="00002510">
        <w:rPr>
          <w:rFonts w:cs="Arial"/>
          <w:strike/>
          <w:spacing w:val="-1"/>
          <w:szCs w:val="24"/>
          <w:u w:val="thick"/>
        </w:rPr>
        <w:t xml:space="preserve"> </w:t>
      </w:r>
      <w:r w:rsidRPr="00002510">
        <w:rPr>
          <w:rFonts w:cs="Arial"/>
          <w:szCs w:val="24"/>
          <w:u w:val="thick"/>
        </w:rPr>
        <w:t>1.</w:t>
      </w:r>
      <w:r w:rsidRPr="00002510">
        <w:rPr>
          <w:rFonts w:cs="Arial"/>
          <w:spacing w:val="-1"/>
          <w:szCs w:val="24"/>
          <w:u w:val="thick"/>
        </w:rPr>
        <w:t>0</w:t>
      </w:r>
      <w:r w:rsidRPr="00002510">
        <w:rPr>
          <w:rFonts w:cs="Arial"/>
          <w:szCs w:val="24"/>
          <w:u w:val="thick"/>
        </w:rPr>
        <w:t>4 for No. 6</w:t>
      </w:r>
      <w:r w:rsidRPr="00002510">
        <w:rPr>
          <w:rFonts w:cs="Arial"/>
          <w:spacing w:val="1"/>
          <w:szCs w:val="24"/>
          <w:u w:val="thick"/>
        </w:rPr>
        <w:t xml:space="preserve"> </w:t>
      </w:r>
      <w:r w:rsidRPr="00002510">
        <w:rPr>
          <w:rFonts w:cs="Arial"/>
          <w:szCs w:val="24"/>
          <w:u w:val="thick"/>
        </w:rPr>
        <w:t>(</w:t>
      </w:r>
      <w:r w:rsidRPr="00002510">
        <w:rPr>
          <w:rFonts w:cs="Arial"/>
          <w:spacing w:val="-1"/>
          <w:szCs w:val="24"/>
          <w:u w:val="thick"/>
        </w:rPr>
        <w:t>M</w:t>
      </w:r>
      <w:r w:rsidRPr="00002510">
        <w:rPr>
          <w:rFonts w:cs="Arial"/>
          <w:spacing w:val="-2"/>
          <w:szCs w:val="24"/>
          <w:u w:val="thick"/>
        </w:rPr>
        <w:t>#</w:t>
      </w:r>
      <w:r w:rsidRPr="00002510">
        <w:rPr>
          <w:rFonts w:cs="Arial"/>
          <w:szCs w:val="24"/>
          <w:u w:val="thick"/>
        </w:rPr>
        <w:t>19)</w:t>
      </w:r>
      <w:r w:rsidRPr="00002510">
        <w:rPr>
          <w:rFonts w:cs="Arial"/>
          <w:spacing w:val="1"/>
          <w:szCs w:val="24"/>
          <w:u w:val="thick"/>
        </w:rPr>
        <w:t xml:space="preserve"> </w:t>
      </w:r>
      <w:r w:rsidRPr="00002510">
        <w:rPr>
          <w:rFonts w:cs="Arial"/>
          <w:szCs w:val="24"/>
          <w:u w:val="thick"/>
        </w:rPr>
        <w:t>t</w:t>
      </w:r>
      <w:r w:rsidRPr="00002510">
        <w:rPr>
          <w:rFonts w:cs="Arial"/>
          <w:spacing w:val="-1"/>
          <w:szCs w:val="24"/>
          <w:u w:val="thick"/>
        </w:rPr>
        <w:t>h</w:t>
      </w:r>
      <w:r w:rsidRPr="00002510">
        <w:rPr>
          <w:rFonts w:cs="Arial"/>
          <w:szCs w:val="24"/>
          <w:u w:val="thick"/>
        </w:rPr>
        <w:t>rough</w:t>
      </w:r>
      <w:r w:rsidRPr="00002510">
        <w:rPr>
          <w:rFonts w:cs="Arial"/>
          <w:spacing w:val="-1"/>
          <w:szCs w:val="24"/>
          <w:u w:val="thick"/>
        </w:rPr>
        <w:t xml:space="preserve"> </w:t>
      </w:r>
      <w:r w:rsidRPr="00002510">
        <w:rPr>
          <w:rFonts w:cs="Arial"/>
          <w:szCs w:val="24"/>
          <w:u w:val="thick"/>
        </w:rPr>
        <w:t>No. 7 (</w:t>
      </w:r>
      <w:r w:rsidRPr="00002510">
        <w:rPr>
          <w:rFonts w:cs="Arial"/>
          <w:spacing w:val="-1"/>
          <w:szCs w:val="24"/>
          <w:u w:val="thick"/>
        </w:rPr>
        <w:t>M</w:t>
      </w:r>
      <w:r w:rsidRPr="00002510">
        <w:rPr>
          <w:rFonts w:cs="Arial"/>
          <w:spacing w:val="-2"/>
          <w:szCs w:val="24"/>
          <w:u w:val="thick"/>
        </w:rPr>
        <w:t>#</w:t>
      </w:r>
      <w:r w:rsidRPr="00002510">
        <w:rPr>
          <w:rFonts w:cs="Arial"/>
          <w:szCs w:val="24"/>
          <w:u w:val="thick"/>
        </w:rPr>
        <w:t>22) bar</w:t>
      </w:r>
      <w:r w:rsidRPr="00002510">
        <w:rPr>
          <w:rFonts w:cs="Arial"/>
          <w:spacing w:val="-2"/>
          <w:szCs w:val="24"/>
          <w:u w:val="thick"/>
        </w:rPr>
        <w:t>s</w:t>
      </w:r>
      <w:r w:rsidRPr="00002510">
        <w:rPr>
          <w:rFonts w:cs="Arial"/>
          <w:szCs w:val="24"/>
          <w:u w:val="thick"/>
        </w:rPr>
        <w:t>;</w:t>
      </w:r>
      <w:r w:rsidRPr="00002510">
        <w:rPr>
          <w:rFonts w:cs="Arial"/>
          <w:spacing w:val="-1"/>
          <w:szCs w:val="24"/>
          <w:u w:val="thick"/>
        </w:rPr>
        <w:t xml:space="preserve"> </w:t>
      </w:r>
      <w:r w:rsidRPr="00002510">
        <w:rPr>
          <w:rFonts w:cs="Arial"/>
          <w:szCs w:val="24"/>
          <w:u w:val="thick"/>
        </w:rPr>
        <w:t xml:space="preserve">and </w:t>
      </w:r>
    </w:p>
    <w:p w:rsidR="00AA543A" w:rsidRPr="00002510" w:rsidRDefault="00AA543A" w:rsidP="00AA543A">
      <w:pPr>
        <w:kinsoku w:val="0"/>
        <w:overflowPunct w:val="0"/>
        <w:autoSpaceDE w:val="0"/>
        <w:autoSpaceDN w:val="0"/>
        <w:adjustRightInd w:val="0"/>
        <w:spacing w:before="29"/>
        <w:ind w:right="103"/>
        <w:rPr>
          <w:rFonts w:cs="Arial"/>
          <w:bCs/>
          <w:szCs w:val="24"/>
        </w:rPr>
      </w:pPr>
      <w:r w:rsidRPr="00002510">
        <w:rPr>
          <w:rFonts w:cs="Arial"/>
          <w:szCs w:val="24"/>
          <w:u w:val="thick"/>
        </w:rPr>
        <w:t xml:space="preserve">γ       </w:t>
      </w:r>
      <w:r w:rsidRPr="00002510">
        <w:rPr>
          <w:rFonts w:cs="Arial"/>
          <w:spacing w:val="52"/>
          <w:szCs w:val="24"/>
          <w:u w:val="thick"/>
        </w:rPr>
        <w:t xml:space="preserve"> </w:t>
      </w:r>
      <w:r w:rsidRPr="00002510">
        <w:rPr>
          <w:rFonts w:cs="Arial"/>
          <w:szCs w:val="24"/>
          <w:u w:val="thick"/>
        </w:rPr>
        <w:t xml:space="preserve">=       </w:t>
      </w:r>
      <w:r w:rsidRPr="00002510">
        <w:rPr>
          <w:rFonts w:cs="Arial"/>
          <w:spacing w:val="46"/>
          <w:szCs w:val="24"/>
          <w:u w:val="thick"/>
        </w:rPr>
        <w:t xml:space="preserve"> </w:t>
      </w:r>
      <w:r w:rsidRPr="00002510">
        <w:rPr>
          <w:rFonts w:cs="Arial"/>
          <w:strike/>
          <w:szCs w:val="24"/>
          <w:u w:val="thick"/>
        </w:rPr>
        <w:t>1.5</w:t>
      </w:r>
      <w:r w:rsidRPr="00002510">
        <w:rPr>
          <w:rFonts w:cs="Arial"/>
          <w:strike/>
          <w:spacing w:val="-1"/>
          <w:szCs w:val="24"/>
          <w:u w:val="thick"/>
        </w:rPr>
        <w:t xml:space="preserve"> </w:t>
      </w:r>
      <w:r w:rsidRPr="00002510">
        <w:rPr>
          <w:rFonts w:cs="Arial"/>
          <w:szCs w:val="24"/>
          <w:u w:val="thick"/>
        </w:rPr>
        <w:t>1.2</w:t>
      </w:r>
      <w:r w:rsidRPr="00002510">
        <w:rPr>
          <w:rFonts w:cs="Arial"/>
          <w:spacing w:val="1"/>
          <w:szCs w:val="24"/>
          <w:u w:val="thick"/>
        </w:rPr>
        <w:t xml:space="preserve"> </w:t>
      </w:r>
      <w:r w:rsidRPr="00002510">
        <w:rPr>
          <w:rFonts w:cs="Arial"/>
          <w:szCs w:val="24"/>
          <w:u w:val="thick"/>
        </w:rPr>
        <w:t>for No.</w:t>
      </w:r>
      <w:r w:rsidRPr="00002510">
        <w:rPr>
          <w:rFonts w:cs="Arial"/>
          <w:spacing w:val="-2"/>
          <w:szCs w:val="24"/>
          <w:u w:val="thick"/>
        </w:rPr>
        <w:t xml:space="preserve"> </w:t>
      </w:r>
      <w:r w:rsidRPr="00002510">
        <w:rPr>
          <w:rFonts w:cs="Arial"/>
          <w:szCs w:val="24"/>
          <w:u w:val="thick"/>
        </w:rPr>
        <w:t>8 (</w:t>
      </w:r>
      <w:r w:rsidRPr="00002510">
        <w:rPr>
          <w:rFonts w:cs="Arial"/>
          <w:spacing w:val="-1"/>
          <w:szCs w:val="24"/>
          <w:u w:val="thick"/>
        </w:rPr>
        <w:t>M</w:t>
      </w:r>
      <w:r w:rsidRPr="00002510">
        <w:rPr>
          <w:rFonts w:cs="Arial"/>
          <w:szCs w:val="24"/>
          <w:u w:val="thick"/>
        </w:rPr>
        <w:t>#</w:t>
      </w:r>
      <w:r w:rsidRPr="00002510">
        <w:rPr>
          <w:rFonts w:cs="Arial"/>
          <w:spacing w:val="-2"/>
          <w:szCs w:val="24"/>
          <w:u w:val="thick"/>
        </w:rPr>
        <w:t>2</w:t>
      </w:r>
      <w:r w:rsidRPr="00002510">
        <w:rPr>
          <w:rFonts w:cs="Arial"/>
          <w:szCs w:val="24"/>
          <w:u w:val="thick"/>
        </w:rPr>
        <w:t xml:space="preserve">5) </w:t>
      </w:r>
      <w:r w:rsidRPr="00002510">
        <w:rPr>
          <w:rFonts w:cs="Arial"/>
          <w:spacing w:val="-1"/>
          <w:szCs w:val="24"/>
          <w:u w:val="thick"/>
        </w:rPr>
        <w:t>t</w:t>
      </w:r>
      <w:r w:rsidRPr="00002510">
        <w:rPr>
          <w:rFonts w:cs="Arial"/>
          <w:szCs w:val="24"/>
          <w:u w:val="thick"/>
        </w:rPr>
        <w:t>hrou</w:t>
      </w:r>
      <w:r w:rsidRPr="00002510">
        <w:rPr>
          <w:rFonts w:cs="Arial"/>
          <w:spacing w:val="-1"/>
          <w:szCs w:val="24"/>
          <w:u w:val="thick"/>
        </w:rPr>
        <w:t>g</w:t>
      </w:r>
      <w:r w:rsidRPr="00002510">
        <w:rPr>
          <w:rFonts w:cs="Arial"/>
          <w:szCs w:val="24"/>
          <w:u w:val="thick"/>
        </w:rPr>
        <w:t xml:space="preserve">h No. </w:t>
      </w:r>
      <w:r w:rsidRPr="00002510">
        <w:rPr>
          <w:rFonts w:cs="Arial"/>
          <w:spacing w:val="1"/>
          <w:szCs w:val="24"/>
          <w:u w:val="thick"/>
        </w:rPr>
        <w:t>1</w:t>
      </w:r>
      <w:r w:rsidRPr="00002510">
        <w:rPr>
          <w:rFonts w:cs="Arial"/>
          <w:szCs w:val="24"/>
          <w:u w:val="thick"/>
        </w:rPr>
        <w:t>1 (</w:t>
      </w:r>
      <w:r w:rsidRPr="00002510">
        <w:rPr>
          <w:rFonts w:cs="Arial"/>
          <w:spacing w:val="-1"/>
          <w:szCs w:val="24"/>
          <w:u w:val="thick"/>
        </w:rPr>
        <w:t>M</w:t>
      </w:r>
      <w:r w:rsidRPr="00002510">
        <w:rPr>
          <w:rFonts w:cs="Arial"/>
          <w:spacing w:val="-2"/>
          <w:szCs w:val="24"/>
          <w:u w:val="thick"/>
        </w:rPr>
        <w:t>#</w:t>
      </w:r>
      <w:r w:rsidRPr="00002510">
        <w:rPr>
          <w:rFonts w:cs="Arial"/>
          <w:szCs w:val="24"/>
          <w:u w:val="thick"/>
        </w:rPr>
        <w:t>36) bars</w:t>
      </w:r>
    </w:p>
    <w:p w:rsidR="00AA543A" w:rsidRPr="00002510" w:rsidRDefault="00AA543A" w:rsidP="00AA543A">
      <w:pPr>
        <w:rPr>
          <w:rFonts w:ascii="Times New Roman" w:hAnsi="Times New Roman"/>
          <w:color w:val="FF0000"/>
          <w:szCs w:val="24"/>
        </w:rPr>
      </w:pPr>
    </w:p>
    <w:p w:rsidR="00AA543A" w:rsidRPr="00002510" w:rsidRDefault="00AA543A" w:rsidP="00AA543A">
      <w:pPr>
        <w:rPr>
          <w:rFonts w:ascii="Times New Roman" w:hAnsi="Times New Roman"/>
          <w:b/>
          <w:color w:val="FF0000"/>
          <w:szCs w:val="24"/>
        </w:rPr>
      </w:pPr>
      <w:r w:rsidRPr="00002510">
        <w:rPr>
          <w:rFonts w:ascii="Times New Roman" w:hAnsi="Times New Roman"/>
          <w:b/>
          <w:color w:val="FF0000"/>
          <w:szCs w:val="24"/>
        </w:rPr>
        <w:t>(S6835 AS)</w:t>
      </w:r>
    </w:p>
    <w:p w:rsidR="00AA543A" w:rsidRDefault="00AA543A" w:rsidP="00AA543A"/>
    <w:p w:rsidR="00AA543A" w:rsidRPr="003D5EC4" w:rsidRDefault="00AA543A" w:rsidP="00AA543A">
      <w:pPr>
        <w:pStyle w:val="NormalWeb"/>
        <w:spacing w:before="120" w:beforeAutospacing="0" w:after="0" w:afterAutospacing="0"/>
        <w:rPr>
          <w:b/>
          <w:bCs/>
          <w:i/>
        </w:rPr>
      </w:pPr>
      <w:r w:rsidRPr="003D5EC4">
        <w:rPr>
          <w:b/>
          <w:bCs/>
          <w:i/>
        </w:rPr>
        <w:t>Change Section 2122.8.2 to read as shown:</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2122.8.2</w:t>
      </w:r>
      <w:r w:rsidRPr="00940474">
        <w:rPr>
          <w:rFonts w:ascii="Times New Roman" w:hAnsi="Times New Roman"/>
          <w:szCs w:val="24"/>
          <w:highlight w:val="yellow"/>
        </w:rPr>
        <w:t xml:space="preserve"> Vertical </w:t>
      </w:r>
      <w:r w:rsidRPr="00940474">
        <w:rPr>
          <w:rFonts w:ascii="Times New Roman" w:hAnsi="Times New Roman"/>
          <w:szCs w:val="24"/>
          <w:highlight w:val="yellow"/>
          <w:u w:val="single"/>
        </w:rPr>
        <w:t xml:space="preserve">alignment of </w:t>
      </w:r>
      <w:r w:rsidRPr="00531747">
        <w:rPr>
          <w:rFonts w:ascii="Times New Roman" w:hAnsi="Times New Roman"/>
          <w:strike/>
          <w:color w:val="FF0000"/>
          <w:szCs w:val="24"/>
          <w:highlight w:val="yellow"/>
          <w:u w:val="single"/>
        </w:rPr>
        <w:t>vertical</w:t>
      </w:r>
      <w:r w:rsidRPr="00940474">
        <w:rPr>
          <w:rFonts w:ascii="Times New Roman" w:hAnsi="Times New Roman"/>
          <w:szCs w:val="24"/>
          <w:highlight w:val="yellow"/>
          <w:u w:val="single"/>
        </w:rPr>
        <w:t xml:space="preserve"> </w:t>
      </w:r>
      <w:r w:rsidRPr="00940474">
        <w:rPr>
          <w:rFonts w:ascii="Times New Roman" w:hAnsi="Times New Roman"/>
          <w:szCs w:val="24"/>
          <w:highlight w:val="yellow"/>
        </w:rPr>
        <w:t xml:space="preserve">cells to </w:t>
      </w:r>
      <w:proofErr w:type="gramStart"/>
      <w:r w:rsidRPr="00940474">
        <w:rPr>
          <w:rFonts w:ascii="Times New Roman" w:hAnsi="Times New Roman"/>
          <w:szCs w:val="24"/>
          <w:highlight w:val="yellow"/>
        </w:rPr>
        <w:t>be grouted</w:t>
      </w:r>
      <w:proofErr w:type="gramEnd"/>
      <w:r w:rsidRPr="00940474">
        <w:rPr>
          <w:rFonts w:ascii="Times New Roman" w:hAnsi="Times New Roman"/>
          <w:szCs w:val="24"/>
          <w:highlight w:val="yellow"/>
        </w:rPr>
        <w:t xml:space="preserve"> shall </w:t>
      </w:r>
      <w:r w:rsidRPr="00531747">
        <w:rPr>
          <w:rFonts w:ascii="Times New Roman" w:hAnsi="Times New Roman"/>
          <w:strike/>
          <w:color w:val="FF0000"/>
          <w:szCs w:val="24"/>
          <w:highlight w:val="yellow"/>
          <w:u w:val="single"/>
        </w:rPr>
        <w:t xml:space="preserve">be sufficient </w:t>
      </w:r>
      <w:r w:rsidRPr="00531747">
        <w:rPr>
          <w:rFonts w:ascii="Times New Roman" w:hAnsi="Times New Roman"/>
          <w:strike/>
          <w:color w:val="FF0000"/>
          <w:szCs w:val="24"/>
          <w:highlight w:val="yellow"/>
        </w:rPr>
        <w:t>provided vertical alignment sufficient to</w:t>
      </w:r>
      <w:r w:rsidRPr="00940474">
        <w:rPr>
          <w:rFonts w:ascii="Times New Roman" w:hAnsi="Times New Roman"/>
          <w:szCs w:val="24"/>
          <w:highlight w:val="yellow"/>
        </w:rPr>
        <w:t xml:space="preserve"> maintain clear, unobstructed, continuous, vertical cores measuring not less than 2 ½ inches by 3 inches (51 mm by 76 mm) for fine aggregate grout and 3 inches by 3 inches for coarse aggregate grout as defined by ASTM C 476. The architect or engineer may specify other grout space sizes which shall be permitted provided they comply with TMS 402/ ACI 530/ ASCE 5 Section </w:t>
      </w:r>
      <w:r w:rsidRPr="003B5AFE">
        <w:rPr>
          <w:rFonts w:ascii="Times New Roman" w:hAnsi="Times New Roman"/>
          <w:b/>
          <w:color w:val="FF0000"/>
          <w:szCs w:val="24"/>
          <w:highlight w:val="yellow"/>
        </w:rPr>
        <w:t>1.</w:t>
      </w:r>
      <w:r w:rsidRPr="003B5AFE">
        <w:rPr>
          <w:rFonts w:ascii="Times New Roman" w:hAnsi="Times New Roman"/>
          <w:b/>
          <w:color w:val="FF0000"/>
          <w:szCs w:val="24"/>
          <w:highlight w:val="yellow"/>
          <w:u w:val="single"/>
        </w:rPr>
        <w:t>20</w:t>
      </w:r>
      <w:r w:rsidRPr="003B5AFE">
        <w:rPr>
          <w:rFonts w:ascii="Times New Roman" w:hAnsi="Times New Roman"/>
          <w:b/>
          <w:strike/>
          <w:color w:val="FF0000"/>
          <w:szCs w:val="24"/>
          <w:highlight w:val="yellow"/>
        </w:rPr>
        <w:t>19</w:t>
      </w:r>
      <w:r w:rsidRPr="004533E2">
        <w:rPr>
          <w:rFonts w:ascii="Times New Roman" w:hAnsi="Times New Roman"/>
          <w:color w:val="FF0000"/>
          <w:szCs w:val="24"/>
          <w:highlight w:val="yellow"/>
        </w:rPr>
        <w:t xml:space="preserve"> </w:t>
      </w:r>
      <w:r w:rsidRPr="003B5AFE">
        <w:rPr>
          <w:rFonts w:ascii="Times New Roman" w:hAnsi="Times New Roman"/>
          <w:b/>
          <w:color w:val="FF0000"/>
          <w:szCs w:val="24"/>
          <w:highlight w:val="yellow"/>
          <w:u w:val="single"/>
        </w:rPr>
        <w:t>3.2.1</w:t>
      </w:r>
      <w:r w:rsidRPr="00940474">
        <w:rPr>
          <w:rFonts w:ascii="Times New Roman" w:hAnsi="Times New Roman"/>
          <w:szCs w:val="24"/>
          <w:highlight w:val="yellow"/>
        </w:rPr>
        <w:t>and TMS 602/ ACI 530.1/ ASCE 6 Section 3.5C</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2122.8.3</w:t>
      </w:r>
      <w:r w:rsidRPr="00940474">
        <w:rPr>
          <w:rFonts w:ascii="Times New Roman" w:hAnsi="Times New Roman"/>
          <w:szCs w:val="24"/>
          <w:highlight w:val="yellow"/>
        </w:rPr>
        <w:t xml:space="preserve"> Placing of mortar and masonry units shall comply with TMS 602/ ACI 530.1/ ASCE 6 Section 3.3.</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2122.8.4 Grout placement.</w:t>
      </w:r>
      <w:r w:rsidRPr="00940474">
        <w:rPr>
          <w:rFonts w:ascii="Times New Roman" w:hAnsi="Times New Roman"/>
          <w:szCs w:val="24"/>
          <w:highlight w:val="yellow"/>
        </w:rPr>
        <w:t xml:space="preserve"> Grout placement shall be in accordance with TMS 402/ ACI 530/ ASCE 5 and TMS 602/ ACI 530.1/ ASCE 6.</w:t>
      </w:r>
    </w:p>
    <w:p w:rsidR="00AA543A" w:rsidRPr="00940474" w:rsidRDefault="00AA543A" w:rsidP="00AA543A">
      <w:pPr>
        <w:spacing w:before="120"/>
        <w:ind w:left="288"/>
        <w:rPr>
          <w:rFonts w:ascii="Times New Roman" w:hAnsi="Times New Roman"/>
          <w:szCs w:val="24"/>
          <w:highlight w:val="yellow"/>
        </w:rPr>
      </w:pPr>
      <w:proofErr w:type="gramStart"/>
      <w:r w:rsidRPr="00940474">
        <w:rPr>
          <w:rFonts w:ascii="Times New Roman" w:hAnsi="Times New Roman"/>
          <w:b/>
          <w:szCs w:val="24"/>
          <w:highlight w:val="yellow"/>
        </w:rPr>
        <w:t>2122.8.5</w:t>
      </w:r>
      <w:r w:rsidRPr="00940474">
        <w:rPr>
          <w:rFonts w:ascii="Times New Roman" w:hAnsi="Times New Roman"/>
          <w:szCs w:val="24"/>
          <w:highlight w:val="yellow"/>
        </w:rPr>
        <w:t xml:space="preserve"> </w:t>
      </w:r>
      <w:r w:rsidRPr="00940474">
        <w:rPr>
          <w:rFonts w:ascii="Times New Roman" w:hAnsi="Times New Roman"/>
          <w:b/>
          <w:szCs w:val="24"/>
          <w:highlight w:val="yellow"/>
        </w:rPr>
        <w:t>Confinement.</w:t>
      </w:r>
      <w:proofErr w:type="gramEnd"/>
      <w:r w:rsidRPr="00940474">
        <w:rPr>
          <w:rFonts w:ascii="Times New Roman" w:hAnsi="Times New Roman"/>
          <w:szCs w:val="24"/>
          <w:highlight w:val="yellow"/>
        </w:rPr>
        <w:t xml:space="preserve"> Confine grout to the areas indicated on the Project Drawings. Use material to confine grout that permits bond between masonry units and mortar.</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2122.8.6</w:t>
      </w:r>
      <w:r w:rsidRPr="00940474">
        <w:rPr>
          <w:rFonts w:ascii="Times New Roman" w:hAnsi="Times New Roman"/>
          <w:szCs w:val="24"/>
          <w:highlight w:val="yellow"/>
        </w:rPr>
        <w:t xml:space="preserve"> Unless otherwise required, </w:t>
      </w:r>
      <w:proofErr w:type="gramStart"/>
      <w:r w:rsidRPr="00940474">
        <w:rPr>
          <w:rFonts w:ascii="Times New Roman" w:hAnsi="Times New Roman"/>
          <w:szCs w:val="24"/>
          <w:highlight w:val="yellow"/>
        </w:rPr>
        <w:t>mix grout</w:t>
      </w:r>
      <w:proofErr w:type="gramEnd"/>
      <w:r w:rsidRPr="00940474">
        <w:rPr>
          <w:rFonts w:ascii="Times New Roman" w:hAnsi="Times New Roman"/>
          <w:szCs w:val="24"/>
          <w:highlight w:val="yellow"/>
        </w:rPr>
        <w:t xml:space="preserve"> other than self-consolidating grout to a consistency that has a slump between 8 and 11 in. (203 and 279 mm). Self-consolidating grout shall comply with TMS 602/ ACI 530.1/ ASCE 6.</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2122.8.7</w:t>
      </w:r>
      <w:r w:rsidRPr="00940474">
        <w:rPr>
          <w:rFonts w:ascii="Times New Roman" w:hAnsi="Times New Roman"/>
          <w:szCs w:val="24"/>
          <w:highlight w:val="yellow"/>
        </w:rPr>
        <w:t xml:space="preserve"> Grout </w:t>
      </w:r>
      <w:proofErr w:type="gramStart"/>
      <w:r w:rsidRPr="00940474">
        <w:rPr>
          <w:rFonts w:ascii="Times New Roman" w:hAnsi="Times New Roman"/>
          <w:szCs w:val="24"/>
          <w:highlight w:val="yellow"/>
        </w:rPr>
        <w:t>shall be placed</w:t>
      </w:r>
      <w:proofErr w:type="gramEnd"/>
      <w:r w:rsidRPr="00940474">
        <w:rPr>
          <w:rFonts w:ascii="Times New Roman" w:hAnsi="Times New Roman"/>
          <w:szCs w:val="24"/>
          <w:highlight w:val="yellow"/>
        </w:rPr>
        <w:t xml:space="preserve"> before any initial set has occurred, but in no case more than 1-1/2 hours after the mix-designed water has been added.</w:t>
      </w:r>
    </w:p>
    <w:p w:rsidR="00AA543A" w:rsidRPr="00085849" w:rsidRDefault="00AA543A" w:rsidP="00AA543A"/>
    <w:p w:rsidR="00AA543A" w:rsidRDefault="00AA543A" w:rsidP="00AA543A">
      <w:r>
        <w:tab/>
      </w:r>
    </w:p>
    <w:p w:rsidR="00AA543A" w:rsidRPr="00F43CD7" w:rsidRDefault="00AA543A" w:rsidP="00AA543A">
      <w:pPr>
        <w:rPr>
          <w:rFonts w:cs="Arial"/>
          <w:szCs w:val="24"/>
        </w:rPr>
      </w:pPr>
      <w:r>
        <w:rPr>
          <w:rFonts w:cs="Arial"/>
          <w:noProof/>
          <w:szCs w:val="24"/>
        </w:rPr>
        <w:drawing>
          <wp:inline distT="0" distB="0" distL="0" distR="0" wp14:anchorId="7284CE1E" wp14:editId="6BE453F9">
            <wp:extent cx="2964180" cy="9982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1194" t="-1054" r="-66791" b="943"/>
                    <a:stretch>
                      <a:fillRect/>
                    </a:stretch>
                  </pic:blipFill>
                  <pic:spPr bwMode="auto">
                    <a:xfrm>
                      <a:off x="0" y="0"/>
                      <a:ext cx="2964180" cy="998220"/>
                    </a:xfrm>
                    <a:prstGeom prst="rect">
                      <a:avLst/>
                    </a:prstGeom>
                    <a:noFill/>
                    <a:ln>
                      <a:noFill/>
                    </a:ln>
                  </pic:spPr>
                </pic:pic>
              </a:graphicData>
            </a:graphic>
          </wp:inline>
        </w:drawing>
      </w:r>
    </w:p>
    <w:p w:rsidR="00AA543A" w:rsidRPr="00F43CD7" w:rsidRDefault="00AA543A" w:rsidP="00AA543A">
      <w:pPr>
        <w:rPr>
          <w:rFonts w:cs="Arial"/>
          <w:szCs w:val="24"/>
        </w:rPr>
      </w:pPr>
      <w:r w:rsidRPr="00F43CD7">
        <w:rPr>
          <w:rFonts w:cs="Arial"/>
          <w:szCs w:val="24"/>
        </w:rPr>
        <w:t>Joseph D. Belcher, CBO</w:t>
      </w:r>
    </w:p>
    <w:p w:rsidR="00AA543A" w:rsidRPr="00531747" w:rsidRDefault="00AA543A" w:rsidP="00AA543A">
      <w:pPr>
        <w:rPr>
          <w:rFonts w:cs="Arial"/>
          <w:szCs w:val="24"/>
        </w:rPr>
      </w:pPr>
      <w:r w:rsidRPr="00F43CD7">
        <w:rPr>
          <w:rFonts w:cs="Arial"/>
          <w:szCs w:val="24"/>
        </w:rPr>
        <w:t>Code Consultant</w:t>
      </w:r>
    </w:p>
    <w:p w:rsidR="00AA543A" w:rsidRDefault="00AA543A" w:rsidP="00AA543A"/>
    <w:p w:rsidR="00A97E45" w:rsidRPr="00D54618" w:rsidRDefault="00A97E45" w:rsidP="006A18CE">
      <w:pPr>
        <w:rPr>
          <w:b/>
        </w:rPr>
      </w:pPr>
      <w:bookmarkStart w:id="0" w:name="_GoBack"/>
      <w:bookmarkEnd w:id="0"/>
    </w:p>
    <w:p w:rsidR="00063ABB" w:rsidRPr="00391238" w:rsidRDefault="00063ABB" w:rsidP="00063ABB">
      <w:pPr>
        <w:rPr>
          <w:rFonts w:cstheme="minorHAnsi"/>
        </w:rPr>
      </w:pPr>
      <w:r>
        <w:rPr>
          <w:rFonts w:eastAsia="Times New Roman" w:cstheme="minorHAnsi"/>
          <w:color w:val="000000"/>
        </w:rPr>
        <w:t>.</w:t>
      </w:r>
    </w:p>
    <w:p w:rsidR="00063ABB" w:rsidRDefault="00063ABB"/>
    <w:p w:rsidR="00063ABB" w:rsidRDefault="00063ABB" w:rsidP="00063ABB">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Pr>
          <w:rFonts w:ascii="Times New Roman" w:hAnsi="Times New Roman"/>
          <w:b/>
          <w:color w:val="000000"/>
          <w:sz w:val="24"/>
          <w:szCs w:val="24"/>
        </w:rPr>
        <w:tab/>
      </w:r>
    </w:p>
    <w:p w:rsidR="00063ABB" w:rsidRDefault="00063ABB" w:rsidP="00063ABB">
      <w:pPr>
        <w:tabs>
          <w:tab w:val="left" w:pos="1905"/>
        </w:tabs>
        <w:adjustRightInd w:val="0"/>
        <w:rPr>
          <w:rFonts w:ascii="Times New Roman" w:hAnsi="Times New Roman"/>
          <w:b/>
          <w:color w:val="000000"/>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p>
    <w:p w:rsidR="00063ABB" w:rsidRDefault="00063ABB"/>
    <w:p w:rsidR="00063ABB" w:rsidRDefault="00063ABB"/>
    <w:p w:rsidR="00063ABB" w:rsidRDefault="00063ABB"/>
    <w:sectPr w:rsidR="00063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565CAC"/>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2"/>
    <w:rsid w:val="00063ABB"/>
    <w:rsid w:val="000F2BD4"/>
    <w:rsid w:val="00105749"/>
    <w:rsid w:val="00161F23"/>
    <w:rsid w:val="003B6465"/>
    <w:rsid w:val="003C1E42"/>
    <w:rsid w:val="004A6207"/>
    <w:rsid w:val="006948A9"/>
    <w:rsid w:val="006A18CE"/>
    <w:rsid w:val="006C60B2"/>
    <w:rsid w:val="00A561EE"/>
    <w:rsid w:val="00A715DE"/>
    <w:rsid w:val="00A97E45"/>
    <w:rsid w:val="00AA543A"/>
    <w:rsid w:val="00B850E3"/>
    <w:rsid w:val="00CB1A03"/>
    <w:rsid w:val="00F5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unhideWhenUsed/>
    <w:rsid w:val="003C1E42"/>
    <w:pPr>
      <w:spacing w:before="100" w:beforeAutospacing="1" w:after="100" w:afterAutospacing="1"/>
    </w:pPr>
    <w:rPr>
      <w:rFonts w:ascii="Times New Roman" w:eastAsia="Times New Roman" w:hAnsi="Times New Roman"/>
      <w:color w:val="000000"/>
      <w:sz w:val="24"/>
      <w:szCs w:val="24"/>
    </w:rPr>
  </w:style>
  <w:style w:type="paragraph" w:customStyle="1" w:styleId="s3">
    <w:name w:val="s3"/>
    <w:basedOn w:val="Normal"/>
    <w:rsid w:val="000F2BD4"/>
    <w:pPr>
      <w:spacing w:before="100" w:beforeAutospacing="1" w:after="100" w:afterAutospacing="1"/>
    </w:pPr>
    <w:rPr>
      <w:rFonts w:ascii="Times New Roman" w:eastAsiaTheme="minorHAnsi" w:hAnsi="Times New Roman"/>
      <w:sz w:val="24"/>
      <w:szCs w:val="24"/>
    </w:rPr>
  </w:style>
  <w:style w:type="paragraph" w:customStyle="1" w:styleId="s4">
    <w:name w:val="s4"/>
    <w:basedOn w:val="Normal"/>
    <w:rsid w:val="000F2BD4"/>
    <w:pPr>
      <w:spacing w:before="100" w:beforeAutospacing="1" w:after="100" w:afterAutospacing="1"/>
    </w:pPr>
    <w:rPr>
      <w:rFonts w:ascii="Times New Roman" w:eastAsiaTheme="minorHAnsi" w:hAnsi="Times New Roman"/>
      <w:sz w:val="24"/>
      <w:szCs w:val="24"/>
    </w:rPr>
  </w:style>
  <w:style w:type="character" w:customStyle="1" w:styleId="s2">
    <w:name w:val="s2"/>
    <w:basedOn w:val="DefaultParagraphFont"/>
    <w:rsid w:val="000F2BD4"/>
  </w:style>
  <w:style w:type="character" w:customStyle="1" w:styleId="s5">
    <w:name w:val="s5"/>
    <w:basedOn w:val="DefaultParagraphFont"/>
    <w:rsid w:val="000F2BD4"/>
  </w:style>
  <w:style w:type="character" w:customStyle="1" w:styleId="s6">
    <w:name w:val="s6"/>
    <w:basedOn w:val="DefaultParagraphFont"/>
    <w:rsid w:val="000F2BD4"/>
  </w:style>
  <w:style w:type="character" w:customStyle="1" w:styleId="s9">
    <w:name w:val="s9"/>
    <w:basedOn w:val="DefaultParagraphFont"/>
    <w:rsid w:val="000F2BD4"/>
  </w:style>
  <w:style w:type="character" w:customStyle="1" w:styleId="s10">
    <w:name w:val="s10"/>
    <w:basedOn w:val="DefaultParagraphFont"/>
    <w:rsid w:val="000F2BD4"/>
  </w:style>
  <w:style w:type="character" w:customStyle="1" w:styleId="s7">
    <w:name w:val="s7"/>
    <w:basedOn w:val="DefaultParagraphFont"/>
    <w:rsid w:val="000F2BD4"/>
  </w:style>
  <w:style w:type="character" w:customStyle="1" w:styleId="s11">
    <w:name w:val="s11"/>
    <w:basedOn w:val="DefaultParagraphFont"/>
    <w:rsid w:val="000F2BD4"/>
  </w:style>
  <w:style w:type="character" w:customStyle="1" w:styleId="s12">
    <w:name w:val="s12"/>
    <w:basedOn w:val="DefaultParagraphFont"/>
    <w:rsid w:val="000F2BD4"/>
  </w:style>
  <w:style w:type="character" w:customStyle="1" w:styleId="s13">
    <w:name w:val="s13"/>
    <w:basedOn w:val="DefaultParagraphFont"/>
    <w:rsid w:val="000F2BD4"/>
  </w:style>
  <w:style w:type="character" w:customStyle="1" w:styleId="s14">
    <w:name w:val="s14"/>
    <w:basedOn w:val="DefaultParagraphFont"/>
    <w:rsid w:val="000F2BD4"/>
  </w:style>
  <w:style w:type="character" w:customStyle="1" w:styleId="s8">
    <w:name w:val="s8"/>
    <w:basedOn w:val="DefaultParagraphFont"/>
    <w:rsid w:val="000F2BD4"/>
  </w:style>
  <w:style w:type="paragraph" w:styleId="BalloonText">
    <w:name w:val="Balloon Text"/>
    <w:basedOn w:val="Normal"/>
    <w:link w:val="BalloonTextChar"/>
    <w:uiPriority w:val="99"/>
    <w:semiHidden/>
    <w:unhideWhenUsed/>
    <w:rsid w:val="00AA543A"/>
    <w:rPr>
      <w:rFonts w:ascii="Tahoma" w:hAnsi="Tahoma" w:cs="Tahoma"/>
      <w:sz w:val="16"/>
      <w:szCs w:val="16"/>
    </w:rPr>
  </w:style>
  <w:style w:type="character" w:customStyle="1" w:styleId="BalloonTextChar">
    <w:name w:val="Balloon Text Char"/>
    <w:basedOn w:val="DefaultParagraphFont"/>
    <w:link w:val="BalloonText"/>
    <w:uiPriority w:val="99"/>
    <w:semiHidden/>
    <w:rsid w:val="00AA5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unhideWhenUsed/>
    <w:rsid w:val="003C1E42"/>
    <w:pPr>
      <w:spacing w:before="100" w:beforeAutospacing="1" w:after="100" w:afterAutospacing="1"/>
    </w:pPr>
    <w:rPr>
      <w:rFonts w:ascii="Times New Roman" w:eastAsia="Times New Roman" w:hAnsi="Times New Roman"/>
      <w:color w:val="000000"/>
      <w:sz w:val="24"/>
      <w:szCs w:val="24"/>
    </w:rPr>
  </w:style>
  <w:style w:type="paragraph" w:customStyle="1" w:styleId="s3">
    <w:name w:val="s3"/>
    <w:basedOn w:val="Normal"/>
    <w:rsid w:val="000F2BD4"/>
    <w:pPr>
      <w:spacing w:before="100" w:beforeAutospacing="1" w:after="100" w:afterAutospacing="1"/>
    </w:pPr>
    <w:rPr>
      <w:rFonts w:ascii="Times New Roman" w:eastAsiaTheme="minorHAnsi" w:hAnsi="Times New Roman"/>
      <w:sz w:val="24"/>
      <w:szCs w:val="24"/>
    </w:rPr>
  </w:style>
  <w:style w:type="paragraph" w:customStyle="1" w:styleId="s4">
    <w:name w:val="s4"/>
    <w:basedOn w:val="Normal"/>
    <w:rsid w:val="000F2BD4"/>
    <w:pPr>
      <w:spacing w:before="100" w:beforeAutospacing="1" w:after="100" w:afterAutospacing="1"/>
    </w:pPr>
    <w:rPr>
      <w:rFonts w:ascii="Times New Roman" w:eastAsiaTheme="minorHAnsi" w:hAnsi="Times New Roman"/>
      <w:sz w:val="24"/>
      <w:szCs w:val="24"/>
    </w:rPr>
  </w:style>
  <w:style w:type="character" w:customStyle="1" w:styleId="s2">
    <w:name w:val="s2"/>
    <w:basedOn w:val="DefaultParagraphFont"/>
    <w:rsid w:val="000F2BD4"/>
  </w:style>
  <w:style w:type="character" w:customStyle="1" w:styleId="s5">
    <w:name w:val="s5"/>
    <w:basedOn w:val="DefaultParagraphFont"/>
    <w:rsid w:val="000F2BD4"/>
  </w:style>
  <w:style w:type="character" w:customStyle="1" w:styleId="s6">
    <w:name w:val="s6"/>
    <w:basedOn w:val="DefaultParagraphFont"/>
    <w:rsid w:val="000F2BD4"/>
  </w:style>
  <w:style w:type="character" w:customStyle="1" w:styleId="s9">
    <w:name w:val="s9"/>
    <w:basedOn w:val="DefaultParagraphFont"/>
    <w:rsid w:val="000F2BD4"/>
  </w:style>
  <w:style w:type="character" w:customStyle="1" w:styleId="s10">
    <w:name w:val="s10"/>
    <w:basedOn w:val="DefaultParagraphFont"/>
    <w:rsid w:val="000F2BD4"/>
  </w:style>
  <w:style w:type="character" w:customStyle="1" w:styleId="s7">
    <w:name w:val="s7"/>
    <w:basedOn w:val="DefaultParagraphFont"/>
    <w:rsid w:val="000F2BD4"/>
  </w:style>
  <w:style w:type="character" w:customStyle="1" w:styleId="s11">
    <w:name w:val="s11"/>
    <w:basedOn w:val="DefaultParagraphFont"/>
    <w:rsid w:val="000F2BD4"/>
  </w:style>
  <w:style w:type="character" w:customStyle="1" w:styleId="s12">
    <w:name w:val="s12"/>
    <w:basedOn w:val="DefaultParagraphFont"/>
    <w:rsid w:val="000F2BD4"/>
  </w:style>
  <w:style w:type="character" w:customStyle="1" w:styleId="s13">
    <w:name w:val="s13"/>
    <w:basedOn w:val="DefaultParagraphFont"/>
    <w:rsid w:val="000F2BD4"/>
  </w:style>
  <w:style w:type="character" w:customStyle="1" w:styleId="s14">
    <w:name w:val="s14"/>
    <w:basedOn w:val="DefaultParagraphFont"/>
    <w:rsid w:val="000F2BD4"/>
  </w:style>
  <w:style w:type="character" w:customStyle="1" w:styleId="s8">
    <w:name w:val="s8"/>
    <w:basedOn w:val="DefaultParagraphFont"/>
    <w:rsid w:val="000F2BD4"/>
  </w:style>
  <w:style w:type="paragraph" w:styleId="BalloonText">
    <w:name w:val="Balloon Text"/>
    <w:basedOn w:val="Normal"/>
    <w:link w:val="BalloonTextChar"/>
    <w:uiPriority w:val="99"/>
    <w:semiHidden/>
    <w:unhideWhenUsed/>
    <w:rsid w:val="00AA543A"/>
    <w:rPr>
      <w:rFonts w:ascii="Tahoma" w:hAnsi="Tahoma" w:cs="Tahoma"/>
      <w:sz w:val="16"/>
      <w:szCs w:val="16"/>
    </w:rPr>
  </w:style>
  <w:style w:type="character" w:customStyle="1" w:styleId="BalloonTextChar">
    <w:name w:val="Balloon Text Char"/>
    <w:basedOn w:val="DefaultParagraphFont"/>
    <w:link w:val="BalloonText"/>
    <w:uiPriority w:val="99"/>
    <w:semiHidden/>
    <w:rsid w:val="00AA5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3BEE-2B27-4A00-BC72-CC3C9576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13</cp:revision>
  <dcterms:created xsi:type="dcterms:W3CDTF">2017-01-06T01:02:00Z</dcterms:created>
  <dcterms:modified xsi:type="dcterms:W3CDTF">2017-02-28T18:44:00Z</dcterms:modified>
</cp:coreProperties>
</file>